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Plumber</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fdf0863bd2b3bc1b8187a90bac0b0c7d1f0590b"/>
    <w:p>
      <w:pPr>
        <w:pStyle w:val="Heading1"/>
      </w:pPr>
      <w:r>
        <w:t xml:space="preserve">Statement of Purpose: Pursuing a Career as a Professional Plumber in Germany Munich</w:t>
      </w:r>
    </w:p>
    <w:p>
      <w:pPr>
        <w:pStyle w:val="FirstParagraph"/>
      </w:pPr>
      <w:r>
        <w:t xml:space="preserve">As I prepare to submit my application for professional plumbing certification and employment opportunities in the vibrant metropolis of Munich, Germany, I am compelled to articulate the profound alignment between my vocational expertise, career aspirations, and the exceptional standards of Germany's skilled trades sector. This Statement of Purpose embodies my unwavering commitment to becoming a certified Plumber in Germany Munich—a city renowned for its engineering excellence, sustainable infrastructure development, and rigorous adherence to technical craftsmanship. My journey toward this pivotal professional milestone has been meticulously shaped by hands-on experience, formal training, and an intrinsic understanding that Germany's plumbing industry represents the pinnacle of global standards.</w:t>
      </w:r>
    </w:p>
    <w:p>
      <w:pPr>
        <w:pStyle w:val="BodyText"/>
      </w:pPr>
      <w:r>
        <w:t xml:space="preserve">My vocational foundation began at the National Institute of Technical Vocational Training in Chennai, India, where I completed a comprehensive three-year Diploma in Plumbing Engineering. This program equipped me with mastery over essential technical competencies including pipe fitting for potable water systems, drainage network installation (both conventional and sustainable greywater solutions), gas line safety protocols, and modern HVAC integration techniques. Crucially, the curriculum emphasized precision engineering—requiring meticulous measurements for 90-degree bends in copper tubing under pressure tests exceeding 12 bar—and strict compliance with international codes like ASME B31.1. My final year project involved designing a rainwater harvesting system for a multi-story residential complex, which I executed using CAD software while adhering to the European Standard EN 806 for drinking water installations—a framework I now recognize as foundational to German plumbing regulations.</w:t>
      </w:r>
    </w:p>
    <w:p>
      <w:pPr>
        <w:pStyle w:val="BodyText"/>
      </w:pPr>
      <w:r>
        <w:t xml:space="preserve">Over the past five years, I have honed my practical skills at Metro Plumbing Solutions in Mumbai, where I served as a Lead Plumber on projects ranging from luxury high-rise condominiums to industrial facilities. Notable achievements include installing 250+ meters of PVC drainage systems for a hospital expansion project with zero compliance violations during municipal inspections, and retrofitting energy-efficient water heating solutions across 12 commercial buildings that reduced client utility costs by an average of 34%. These experiences instilled in me the critical German value of *Sorgfalt* (careful attention to detail) through tasks like pressure-testing pipe joints for three consecutive days until achieving zero leakage under ISO 8062 standards. I also actively participated in cross-training with electrical technicians on smart home automation systems—precisely the interdisciplinary collaboration Germany Munich's modern construction sector demands.</w:t>
      </w:r>
    </w:p>
    <w:p>
      <w:pPr>
        <w:pStyle w:val="BodyText"/>
      </w:pPr>
      <w:r>
        <w:t xml:space="preserve">My decision to pursue certification in Germany Munich stems from profound admiration for the country's dual vocational education system and its strategic investment in sustainable infrastructure. Unlike other nations, Germany integrates theoretical knowledge with 60% on-the-job training through structured apprenticeships—a model I seek to join under the umbrella of Munich's *Handwerkskammer* (Chamber of Crafts). The city’s ambitious "München 2030" sustainability initiative, targeting a 55% reduction in building-related CO2 emissions, directly resonates with my expertise in low-flow fixtures and solar thermal water systems. Moreover, Munich’s status as Europe's innovation hub for green building technology (evidenced by its numerous LEED Platinum-certified structures) presents an unparalleled environment to advance my technical skills while contributing to Germany’s environmental goals. The prospect of working on projects like the new Munich Central Station expansion—where precision plumbing integrates with smart energy grids—is a professional aspiration that transcends mere employment.</w:t>
      </w:r>
    </w:p>
    <w:p>
      <w:pPr>
        <w:pStyle w:val="BodyText"/>
      </w:pPr>
      <w:r>
        <w:t xml:space="preserve">What distinguishes my application is my proactive preparation for Germany's qualification recognition process. I have completed the *Anerkennung* (recognition) prerequisites through the German Federal Office for Migration and Refugees, including a verified translation of my diploma and 50 hours of German-language technical vocabulary training focused on plumbing terminology (e.g., *Armaturen* for fittings, *Kanalisation* for drainage). I am currently enrolled in the "Plumbing Technology in Germany" online certification module offered by the Munich Technical University Extension Program, which covers key regulatory frameworks including the *Trinkwasserverordnung* (Drinking Water Ordinance) and *Vergabeverordnung* (Public Procurement Regulations). This commitment ensures I can immediately contribute to projects upon arrival, without requiring extensive retraining—a critical advantage for Munich’s fast-paced construction industry where project timelines are tightly scheduled.</w:t>
      </w:r>
    </w:p>
    <w:p>
      <w:pPr>
        <w:pStyle w:val="BodyText"/>
      </w:pPr>
      <w:r>
        <w:t xml:space="preserve">My long-term vision aligns perfectly with Germany Munich's economic and environmental trajectory. Within five years, I aim to achieve the *Meisterbrief* (Master Plumber certification), a credential that unlocks leadership roles in sustainable infrastructure development. I plan to specialize in retrofitting historic Bavarian buildings—many over 200 years old—with modern water conservation systems while preserving architectural integrity—a niche where Munich's cultural heritage preservation laws create specialized demand. Ultimately, I aspire to establish my own *Gewerbe* (trade business) focused exclusively on eco-friendly plumbing solutions for Munich’s expanding senior housing sector, directly supporting the city’s goal of "Age-Friendly Urbanization." This path requires the technical rigor and regulatory mastery that Germany's education system uniquely provides.</w:t>
      </w:r>
    </w:p>
    <w:p>
      <w:pPr>
        <w:pStyle w:val="BodyText"/>
      </w:pPr>
      <w:r>
        <w:t xml:space="preserve">Germany Munich represents more than a destination; it is the global benchmark for vocational excellence. The city's harmonious integration of engineering precision with cultural appreciation for craftsmanship creates an environment where a skilled Plumber doesn't merely execute tasks—but becomes an essential contributor to urban sustainability. My technical background, proactive adaptation to German standards, and dedication to Munich’s green infrastructure mission position me as a candidate ready to immediately add value while embracing the *Bayerische Handwerkskultur* (Bavarian craftsmanship culture). I am eager to transition from being a competent plumber in my home country to becoming an integral part of Munich's legacy of excellence—a contribution I know will be valued by both the German construction industry and its citizens who depend on reliable water infrastructure daily.</w:t>
      </w:r>
    </w:p>
    <w:p>
      <w:pPr>
        <w:pStyle w:val="BodyText"/>
      </w:pPr>
      <w:r>
        <w:t xml:space="preserve">I respectfully request the opportunity to join Germany Munich’s plumbing profession. My journey has prepared me not just for a job, but for a vocation that embodies Germany’s highest ideals of precision, sustainability, and community service. I am ready to bring my skills, dedication, and enthusiasm to this esteemed city—and I am certain that Munich will provide the platform where my career as a professional Plumber can truly flourish.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Plumber Application for Germany Munich</dc:title>
  <dc:creator/>
  <dc:language>en</dc:language>
  <cp:keywords/>
  <dcterms:created xsi:type="dcterms:W3CDTF">2026-07-20T18:03:24Z</dcterms:created>
  <dcterms:modified xsi:type="dcterms:W3CDTF">2026-07-20T18:03:24Z</dcterms:modified>
</cp:coreProperties>
</file>

<file path=docProps/custom.xml><?xml version="1.0" encoding="utf-8"?>
<Properties xmlns="http://schemas.openxmlformats.org/officeDocument/2006/custom-properties" xmlns:vt="http://schemas.openxmlformats.org/officeDocument/2006/docPropsVTypes"/>
</file>