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Plumber</w:t>
      </w:r>
      <w:r>
        <w:t xml:space="preserve"> </w:t>
      </w:r>
      <w:r>
        <w:t xml:space="preserve">in</w:t>
      </w:r>
      <w:r>
        <w:t xml:space="preserve"> </w:t>
      </w:r>
      <w:r>
        <w:t xml:space="preserve">Ghana</w:t>
      </w:r>
      <w:r>
        <w:t xml:space="preserve"> </w:t>
      </w:r>
      <w:r>
        <w:t xml:space="preserve">Accra</w:t>
      </w:r>
    </w:p>
    <w:bookmarkStart w:id="25" w:name="X6a3df4d69fe3b5a3485d1bbacbe23b57de1bcbd"/>
    <w:p>
      <w:pPr>
        <w:pStyle w:val="Heading1"/>
      </w:pPr>
      <w:r>
        <w:t xml:space="preserve">Statement of Purpose for Plumbing Career in Ghana Accra</w:t>
      </w:r>
    </w:p>
    <w:p>
      <w:pPr>
        <w:pStyle w:val="FirstParagraph"/>
      </w:pPr>
      <w:r>
        <w:t xml:space="preserve">I am writing this Statement of Purpose to formally express my unwavering commitment to pursuing a professional career as a certified Plumber in Ghana, with a specific focus on contributing to the growing urban infrastructure needs of Accra. As Ghana's capital city undergoes unprecedented urbanization and development, the demand for skilled plumbing professionals has become critically urgent. This Statement of Purpose outlines my personal motivation, professional preparation, and long-term vision for serving Accra's communities through excellence in plumbing services.</w:t>
      </w:r>
    </w:p>
    <w:bookmarkStart w:id="20" w:name="personal-motivation-and-early-exposure"/>
    <w:p>
      <w:pPr>
        <w:pStyle w:val="Heading2"/>
      </w:pPr>
      <w:r>
        <w:t xml:space="preserve">Personal Motivation and Early Exposure</w:t>
      </w:r>
    </w:p>
    <w:p>
      <w:pPr>
        <w:pStyle w:val="FirstParagraph"/>
      </w:pPr>
      <w:r>
        <w:t xml:space="preserve">My fascination with plumbing began during childhood in a modest neighborhood of Accra, where frequent water supply disruptions and inadequate sanitation systems were daily realities. I vividly recall neighbors relying on expensive private water vendors during dry seasons, while sewage backups caused health hazards in crowded compounds. Witnessing the resilience of local artisans who repaired pipes using improvised methods ignited my ambition to transform this essential service into a professional vocation. This experience taught me that plumbing is not merely technical work—it is fundamental to public health, economic stability, and dignity. In Ghana Accra, where 57% of households face water scarcity (World Bank 2023), I recognized that skilled Plumber professionals are the unsung heroes bridging survival gaps in our urban landscape.</w:t>
      </w:r>
    </w:p>
    <w:bookmarkEnd w:id="20"/>
    <w:bookmarkStart w:id="21" w:name="X1a32eadfa9e4db6a647694fde881c9d87322687"/>
    <w:p>
      <w:pPr>
        <w:pStyle w:val="Heading2"/>
      </w:pPr>
      <w:r>
        <w:t xml:space="preserve">Professional Preparation and Ghanaian Context</w:t>
      </w:r>
    </w:p>
    <w:p>
      <w:pPr>
        <w:pStyle w:val="FirstParagraph"/>
      </w:pPr>
      <w:r>
        <w:t xml:space="preserve">To translate this vision into competence, I completed a rigorous three-year certificate program in Building Services Engineering at the Kwame Nkrumah University of Science and Technology (KNUST), specializing in sanitary engineering. My curriculum included hands-on training with modern plumbing systems, Ghana Standards Authority (GSA) compliance protocols, and wastewater management—directly addressing Accra's infrastructure challenges. During practical modules, I worked on rehabilitation projects in Old Fadama slums, installing rainwater harvesting systems for community schools. This experience revealed the unique demands of Ghana Accra: aging pipelines from colonial-era infrastructure, rapid informal settlement growth in areas like Kaneshie and Ashaiman, and climate pressures causing seasonal flooding that overwhelms drainage networks.</w:t>
      </w:r>
    </w:p>
    <w:p>
      <w:pPr>
        <w:pStyle w:val="BodyText"/>
      </w:pPr>
      <w:r>
        <w:t xml:space="preserve">I further honed my skills through a six-month apprenticeship at Accra Plumbing Solutions Ltd., where I assisted in repairing burst mains along the Korle Bu highway. This exposed me to Ghana's regulatory environment, including the Ghana Water Company Limited's (GWCL) standards for water pressure and the Environmental Protection Agency (EPA) requirements for effluent disposal. Crucially, I learned that as a Plumber operating in Accra, one must balance technical precision with cultural sensitivity—understanding how to communicate complex system repairs to residents while respecting household dynamics in diverse neighborhoods from affluent Ridge to working-class Nima.</w:t>
      </w:r>
    </w:p>
    <w:bookmarkEnd w:id="21"/>
    <w:bookmarkStart w:id="22" w:name="X18c30b11a4e7f61f6bf1cfa8c5486293978f8e7"/>
    <w:p>
      <w:pPr>
        <w:pStyle w:val="Heading2"/>
      </w:pPr>
      <w:r>
        <w:t xml:space="preserve">Why Ghana Accra? The Imperative for Local Expertise</w:t>
      </w:r>
    </w:p>
    <w:p>
      <w:pPr>
        <w:pStyle w:val="FirstParagraph"/>
      </w:pPr>
      <w:r>
        <w:t xml:space="preserve">Accra represents a microcosm of Africa's urban challenges and opportunities. With a population exceeding 4 million (Ghana Statistical Service 2023) and projected to grow by 3.5% annually, the city faces acute pressure on its water distribution networks. Currently, Accra loses nearly 48% of treated water through leaks (GWCL Annual Report), causing both economic loss and public health risks. As a prospective Plumber in this ecosystem, I recognize that my work must extend beyond pipe repairs to preventative solutions: promoting low-cost leak detection methods for informal settlements and educating residents on water conservation through community workshops.</w:t>
      </w:r>
    </w:p>
    <w:p>
      <w:pPr>
        <w:pStyle w:val="BodyText"/>
      </w:pPr>
      <w:r>
        <w:t xml:space="preserve">What makes Ghana Accra uniquely compelling is its strategic position as a regional hub. The government's "Accra Metropolitan Assembly (AMA) Water Master Plan 2030" prioritizes expanding piped water access to 95% of residents, creating massive opportunities for certified Plumber professionals. I am drawn not only by these structural changes but by Accra's vibrant community spirit—where neighbors share resources during crises, a culture that makes sustainable plumbing solutions achievable through collective action. My goal is to become part of the solution where every household has reliable access to safe water, aligning perfectly with Ghana's "Ghana Beyond Aid" vision for self-reliant infrastructure development.</w:t>
      </w:r>
    </w:p>
    <w:bookmarkEnd w:id="22"/>
    <w:bookmarkStart w:id="23" w:name="community-impact-and-long-term-vision"/>
    <w:p>
      <w:pPr>
        <w:pStyle w:val="Heading2"/>
      </w:pPr>
      <w:r>
        <w:t xml:space="preserve">Community Impact and Long-Term Vision</w:t>
      </w:r>
    </w:p>
    <w:p>
      <w:pPr>
        <w:pStyle w:val="FirstParagraph"/>
      </w:pPr>
      <w:r>
        <w:t xml:space="preserve">My Statement of Purpose centers on transformative community impact. In Ghana Accra, I aim to establish a mobile plumbing service targeting informal communities where 70% lack formal sanitation (UN-Habitat 2022). My model integrates technical work with social enterprise: for every five households served in low-income areas, one will receive free installation of water-saving fixtures through partnerships with AMA and NGOs like WaterAid Ghana. As a Plumber, I will prioritize using locally sourced materials to reduce costs—such as bamboo-reinforced drainage channels that withstand Accra's heavy rains—and train youth from communities like Tudu in basic repair skills to foster local ownership.</w:t>
      </w:r>
    </w:p>
    <w:p>
      <w:pPr>
        <w:pStyle w:val="BodyText"/>
      </w:pPr>
      <w:r>
        <w:t xml:space="preserve">Long-term, I envision scaling this model across Accra’s 10 districts. My ultimate goal is to co-found "Accra Flow Solutions," a Ghanaian-owned plumbing cooperative certified by GSA and endorsed by AMA. This initiative will not only create jobs but also position Ghana as a leader in innovative urban water management—a critical step for national development. I am committed to continuous learning through the Plumbing Training Institute (PTI) of Ghana, pursuing advanced certifications in sustainable plumbing systems to stay at the forefront of industry advancements relevant to Accra's unique environmental and social context.</w:t>
      </w:r>
    </w:p>
    <w:bookmarkEnd w:id="23"/>
    <w:bookmarkStart w:id="24" w:name="Xf5570a00898fa01a7f407d433c67dce037db3d6"/>
    <w:p>
      <w:pPr>
        <w:pStyle w:val="Heading2"/>
      </w:pPr>
      <w:r>
        <w:t xml:space="preserve">Conclusion: A Call for Skilled Stewardship</w:t>
      </w:r>
    </w:p>
    <w:p>
      <w:pPr>
        <w:pStyle w:val="FirstParagraph"/>
      </w:pPr>
      <w:r>
        <w:t xml:space="preserve">This Statement of Purpose is a testament to my dedication to elevating the plumbing profession in Ghana Accra from a necessity into a catalyst for community wellness. I understand that as a Plumber, I am not just fixing pipes—I am strengthening the very lifelines of Accra's households, schools, and businesses. With Ghana's infrastructure investment growing at 8% annually (AfDB), now is the pivotal moment to deploy skilled professionals who understand both technical excellence and local realities. My journey from observing water crises in my childhood neighborhood to becoming a certified Plumber equipped to solve them embodies this purpose. I am ready to invest my skills, cultural understanding, and relentless work ethic into ensuring that every community in Ghana Accra can drink clean water, live healthily, and thrive—because access to safe plumbing is not a luxury; it is the foundation of dignified living.</w:t>
      </w:r>
    </w:p>
    <w:p>
      <w:pPr>
        <w:pStyle w:val="BodyText"/>
      </w:pPr>
      <w:r>
        <w:t xml:space="preserve">Sincerely,</w:t>
      </w:r>
      <w:r>
        <w:br/>
      </w:r>
      <w:r>
        <w:t xml:space="preserve">Michael Agyemang</w:t>
      </w:r>
      <w:r>
        <w:br/>
      </w:r>
      <w:r>
        <w:t xml:space="preserve">Accra, Ghana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Plumber in Ghana Accra</dc:title>
  <dc:creator/>
  <dc:language>en</dc:language>
  <cp:keywords/>
  <dcterms:created xsi:type="dcterms:W3CDTF">2025-12-10T02:39:14Z</dcterms:created>
  <dcterms:modified xsi:type="dcterms:W3CDTF">2025-12-10T02:39:14Z</dcterms:modified>
</cp:coreProperties>
</file>

<file path=docProps/custom.xml><?xml version="1.0" encoding="utf-8"?>
<Properties xmlns="http://schemas.openxmlformats.org/officeDocument/2006/custom-properties" xmlns:vt="http://schemas.openxmlformats.org/officeDocument/2006/docPropsVTypes"/>
</file>