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Professional</w:t>
      </w:r>
      <w:r>
        <w:t xml:space="preserve"> </w:t>
      </w:r>
      <w:r>
        <w:t xml:space="preserve">Plumber</w:t>
      </w:r>
    </w:p>
    <w:bookmarkStart w:id="25" w:name="Xc59726efe88efdbaec1b2d97873ecf52bce4fa4"/>
    <w:p>
      <w:pPr>
        <w:pStyle w:val="Heading1"/>
      </w:pPr>
      <w:r>
        <w:t xml:space="preserve">Statement of Purpose: Pursuing Excellence as a Professional Plumber in India Bangalore</w:t>
      </w:r>
    </w:p>
    <w:p>
      <w:pPr>
        <w:pStyle w:val="FirstParagraph"/>
      </w:pPr>
      <w:r>
        <w:t xml:space="preserve">As a dedicated tradesperson with over five years of hands-on experience in residential and commercial plumbing, I am writing this Statement of Purpose to formally express my commitment to advancing my career as a certified Plumber within the dynamic urban landscape of India Bangalore. This document outlines my professional journey, specialized skills, and unwavering dedication to elevating plumbing standards in one of India's most rapidly growing metropolitan hubs.</w:t>
      </w:r>
    </w:p>
    <w:bookmarkStart w:id="20" w:name="Xd55c765e64f0b6776e7874ddcaf320a0f479071"/>
    <w:p>
      <w:pPr>
        <w:pStyle w:val="Heading2"/>
      </w:pPr>
      <w:r>
        <w:t xml:space="preserve">Rooted in Practical Tradition: A Journey from Childhood Curiosity to Professional Craft</w:t>
      </w:r>
    </w:p>
    <w:p>
      <w:pPr>
        <w:pStyle w:val="FirstParagraph"/>
      </w:pPr>
      <w:r>
        <w:t xml:space="preserve">My fascination with plumbing began during childhood in a modest household in Bangalore’s Koramangala neighborhood. Watching my grandfather, a master plumber who served the city for four decades, diagnose and repair complex pipe systems sparked my vocational passion. I learned early that plumbing is not merely about fixing leaks—it is about safeguarding public health, conserving precious water resources, and ensuring the seamless functionality of every home and business. This foundational exposure transformed into formal training at the Karnataka State Board of Technical Education's Plumbing Training Center in Bangalore, where I completed a 12-month advanced diploma program with distinction in 2019. My curriculum covered modern pipe materials (PVC, copper, GI), hydraulic principles, and adherence to Indian Standards (IS 456 for plumbing systems), preparing me for the technical demands of India’s urban infrastructure.</w:t>
      </w:r>
    </w:p>
    <w:bookmarkEnd w:id="20"/>
    <w:bookmarkStart w:id="21" w:name="Xa09425226f9775aef680e4215f685911f34eb1c"/>
    <w:p>
      <w:pPr>
        <w:pStyle w:val="Heading2"/>
      </w:pPr>
      <w:r>
        <w:t xml:space="preserve">Technical Proficiency: Bridging Traditional Skills with Modern Innovations</w:t>
      </w:r>
    </w:p>
    <w:p>
      <w:pPr>
        <w:pStyle w:val="FirstParagraph"/>
      </w:pPr>
      <w:r>
        <w:t xml:space="preserve">In my professional tenure at Bangalore-based firms like "Urban Plumbing Solutions" and "Krishna Pipe Works," I have honed expertise across critical domains essential to India Bangalore’s infrastructure needs. My technical repertoire includes:</w:t>
      </w:r>
    </w:p>
    <w:p>
      <w:pPr>
        <w:numPr>
          <w:ilvl w:val="0"/>
          <w:numId w:val="1001"/>
        </w:numPr>
        <w:pStyle w:val="Compact"/>
      </w:pPr>
      <w:r>
        <w:rPr>
          <w:bCs/>
          <w:b/>
        </w:rPr>
        <w:t xml:space="preserve">High-Pressure System Installation:</w:t>
      </w:r>
      <w:r>
        <w:t xml:space="preserve"> </w:t>
      </w:r>
      <w:r>
        <w:t xml:space="preserve">Successfully executed 150+ projects involving multi-story residential complexes in Whitefield and Electronic City, implementing pressure-balancing valves compliant with Bureau of Indian Standards (BIS) for Mumbai and Bangalore's monsoon-driven water systems.</w:t>
      </w:r>
    </w:p>
    <w:p>
      <w:pPr>
        <w:numPr>
          <w:ilvl w:val="0"/>
          <w:numId w:val="1001"/>
        </w:numPr>
        <w:pStyle w:val="Compact"/>
      </w:pPr>
      <w:r>
        <w:rPr>
          <w:bCs/>
          <w:b/>
        </w:rPr>
        <w:t xml:space="preserve">Sustainable Water Management:</w:t>
      </w:r>
      <w:r>
        <w:t xml:space="preserve"> </w:t>
      </w:r>
      <w:r>
        <w:t xml:space="preserve">Specialized in rainwater harvesting systems and greywater recycling—critical solutions for Bangalore’s water scarcity challenges. My work at a 200-unit apartment complex in Yelahanka reduced potable water consumption by 35% through integrated greywater reuse.</w:t>
      </w:r>
    </w:p>
    <w:p>
      <w:pPr>
        <w:numPr>
          <w:ilvl w:val="0"/>
          <w:numId w:val="1001"/>
        </w:numPr>
        <w:pStyle w:val="Compact"/>
      </w:pPr>
      <w:r>
        <w:rPr>
          <w:bCs/>
          <w:b/>
        </w:rPr>
        <w:t xml:space="preserve">Digital Diagnostics:</w:t>
      </w:r>
      <w:r>
        <w:t xml:space="preserve"> </w:t>
      </w:r>
      <w:r>
        <w:t xml:space="preserve">Proficient in using ultrasonic leak detectors and thermal imaging cameras to identify hidden faults, minimizing disruptive repairs in Bangalore’s dense urban environments where property access is often constrained.</w:t>
      </w:r>
    </w:p>
    <w:p>
      <w:pPr>
        <w:pStyle w:val="FirstParagraph"/>
      </w:pPr>
      <w:r>
        <w:t xml:space="preserve">My commitment extends beyond technical execution; I prioritize client education on maintenance best practices—translating complex plumbing concepts into accessible advice for homeowners across diverse neighborhoods from Malleswaram to Sarjapur Road. This approach has earned me a 98% client retention rate, reflecting my understanding that trust is as vital as skill in the Plumber’s profession.</w:t>
      </w:r>
    </w:p>
    <w:bookmarkEnd w:id="21"/>
    <w:bookmarkStart w:id="22" w:name="Xfd302bbc1bc9a09cde2ea182d83cbab461cd351"/>
    <w:p>
      <w:pPr>
        <w:pStyle w:val="Heading2"/>
      </w:pPr>
      <w:r>
        <w:t xml:space="preserve">Why Bangalore? The Convergence of Urban Demand and Professional Purpose</w:t>
      </w:r>
    </w:p>
    <w:p>
      <w:pPr>
        <w:pStyle w:val="FirstParagraph"/>
      </w:pPr>
      <w:r>
        <w:t xml:space="preserve">India Bangalore presents an unparalleled opportunity for growth in the plumbing sector. As a city projected to add 5 million residents by 2030, its rapid urbanization creates an exponential demand for skilled Plumber professionals. The Smart City Initiative’s focus on "sustainable water management" directly aligns with my specialization in eco-efficient plumbing systems. Furthermore, Bangalore’s status as India’s IT capital drives constant commercial development—each new office complex or tech campus requires meticulous drainage and HVAC integration that only a certified Plumber can provide.</w:t>
      </w:r>
    </w:p>
    <w:p>
      <w:pPr>
        <w:pStyle w:val="BodyText"/>
      </w:pPr>
      <w:r>
        <w:t xml:space="preserve">Unlike static markets, Bangalore demands adaptability: monsoon-induced ground shifts necessitate robust pipe-anchoring techniques; aging infrastructure in old neighborhoods (e.g., Basavangudi) requires retrofits blending modern materials with historical building constraints. I thrive in this complexity—my recent project at a heritage building on Palace Road involved restoring 1920s copper pipes while integrating low-flow fixtures to meet contemporary sustainability norms without compromising architectural integrity.</w:t>
      </w:r>
    </w:p>
    <w:bookmarkEnd w:id="22"/>
    <w:bookmarkStart w:id="23" w:name="Xeed8ff268ecff90e9976b3810718f08fd53f4e7"/>
    <w:p>
      <w:pPr>
        <w:pStyle w:val="Heading2"/>
      </w:pPr>
      <w:r>
        <w:t xml:space="preserve">Future Vision: Elevating Bangalore’s Plumbing Standards</w:t>
      </w:r>
    </w:p>
    <w:p>
      <w:pPr>
        <w:pStyle w:val="FirstParagraph"/>
      </w:pPr>
      <w:r>
        <w:t xml:space="preserve">My short-term aspiration is to join a forward-thinking plumbing firm in India Bangalore that values both technical excellence and community impact. I aim to contribute immediately through advanced installations for upcoming infrastructure projects like the Namma Metro expansions and the proposed "Nagarabhavi Smart City" district. Long-term, I plan to establish a certified plumbing cooperative focused on skill development for underprivileged youth—a model inspired by Bangalore’s thriving vocational training ecosystem (e.g., programs supported by Karnataka’s Skill Development Mission).</w:t>
      </w:r>
    </w:p>
    <w:p>
      <w:pPr>
        <w:pStyle w:val="BodyText"/>
      </w:pPr>
      <w:r>
        <w:t xml:space="preserve">Crucially, my Statement of Purpose centers on transforming the Plumber from a "repair technician" to an "urban infrastructure guardian." In India Bangalore, where 70% of water losses stem from pipe leaks (as per Karnataka Water Resources Department data), my expertise in precision diagnostics and preventive maintenance directly supports state water conservation goals. I am eager to collaborate with municipal bodies like BMRCL on leak-reduction initiatives, proving that plumbing is integral to Bangalore’s sustainable future.</w:t>
      </w:r>
    </w:p>
    <w:bookmarkEnd w:id="23"/>
    <w:bookmarkStart w:id="24" w:name="Xe68f1da0255b2a841d2fadc03b506ca2400e729"/>
    <w:p>
      <w:pPr>
        <w:pStyle w:val="Heading2"/>
      </w:pPr>
      <w:r>
        <w:t xml:space="preserve">Conclusion: A Commitment Anchored in Community</w:t>
      </w:r>
    </w:p>
    <w:p>
      <w:pPr>
        <w:pStyle w:val="FirstParagraph"/>
      </w:pPr>
      <w:r>
        <w:t xml:space="preserve">This Statement of Purpose encapsulates my unwavering dedication to the profession of Plumber—a role I view as both technical craft and civic duty. In India Bangalore, where every pipe carries the weight of 14 million lives, I am determined to exceed industry standards through continuous learning (I recently completed a BIS-compliant "Advanced Sanitation Systems" certification via ISB’s executive program), ethical practice, and community engagement. I seek not just employment but partnership with Bangalore’s urban evolution—ensuring that clean water flows reliably in every household and business across this vibrant metropolis.</w:t>
      </w:r>
    </w:p>
    <w:p>
      <w:pPr>
        <w:pStyle w:val="BodyText"/>
      </w:pPr>
      <w:r>
        <w:t xml:space="preserve">As a professional Plumber committed to the future of India Bangalore, I stand ready to apply my skills to build resilience into the city’s very foundation. With meticulous attention to detail, cultural sensitivity toward local housing needs, and a vision aligned with Karnataka’s infrastructure development goals, I am confident in my ability to deliver exceptional service that elevates both individual projects and the broader community.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Professional Plumber</dc:title>
  <dc:creator/>
  <dc:language>en</dc:language>
  <cp:keywords/>
  <dcterms:created xsi:type="dcterms:W3CDTF">2026-07-23T03:03:22Z</dcterms:created>
  <dcterms:modified xsi:type="dcterms:W3CDTF">2026-07-23T03:03:22Z</dcterms:modified>
</cp:coreProperties>
</file>

<file path=docProps/custom.xml><?xml version="1.0" encoding="utf-8"?>
<Properties xmlns="http://schemas.openxmlformats.org/officeDocument/2006/custom-properties" xmlns:vt="http://schemas.openxmlformats.org/officeDocument/2006/docPropsVTypes"/>
</file>