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908e13bb905c914eaf223427aa68e506dd19d5"/>
    <w:p>
      <w:pPr>
        <w:pStyle w:val="Heading1"/>
      </w:pPr>
      <w:r>
        <w:t xml:space="preserve">Statement of Purpose: Dedicated Plumber Seeking to Serve the Urban Infrastructure Needs of Tehran, Iran</w:t>
      </w:r>
    </w:p>
    <w:p>
      <w:pPr>
        <w:pStyle w:val="FirstParagraph"/>
      </w:pPr>
      <w:r>
        <w:t xml:space="preserve">As a highly skilled and certified plumbing professional with over five years of comprehensive field experience, I am writing this Statement of Purpose to formally express my commitment to contributing my expertise as a Plumber within the dynamic and growing urban landscape of Tehran, Iran. The pressing demand for reliable, efficient, and sustainable plumbing services in Tehran’s expanding residential complexes, historic neighborhoods, and modern commercial districts presents a unique opportunity where my technical proficiency, cultural sensitivity, and dedication to community service align perfectly with the city's infrastructure needs.</w:t>
      </w:r>
    </w:p>
    <w:p>
      <w:pPr>
        <w:pStyle w:val="BodyText"/>
      </w:pPr>
      <w:r>
        <w:t xml:space="preserve">Tehran’s status as Iran’s capital and most populous metropolis places immense pressure on its water distribution systems, sewage networks, and residential plumbing infrastructure. With a population exceeding 9 million people concentrated within a rapidly developing urban footprint, challenges such as aging pipelines in central districts like Vali Asr and Tajrish, the strain on new developments in suburbs including Shemiran and Evin, and the critical need for water conservation solutions are paramount. My professional journey has been deeply informed by a profound respect for Iran's architectural heritage and its contemporary urban evolution. Having worked extensively with both traditional Persian-era building systems requiring specialized repair techniques and modern high-rise complexes adhering to contemporary Iranian plumbing codes (ISIRI standards), I possess the adaptability essential for success in Tehran’s diverse environment.</w:t>
      </w:r>
    </w:p>
    <w:p>
      <w:pPr>
        <w:pStyle w:val="BodyText"/>
      </w:pPr>
      <w:r>
        <w:t xml:space="preserve">My technical qualifications are rigorously aligned with the requirements of Iran's plumbing industry. I hold a nationally recognized Certificate in Professional Plumbing Technology, completed through an accredited institute in Isfahan, which provided intensive training on Iranian-specific systems including pressure regulation for high-rise buildings (common in Tehran’s newer districts), corrosion-resistant piping materials suited to Tehran’s soil chemistry, and adherence to the Ministry of Energy's water conservation directives. My hands-on expertise encompasses pipe installation (copper, PVC, and cast iron repair), fixture installation (toilets, sinks, showers meeting Iranian standards), drain line cleaning using both mechanical and hydro-jetting techniques suitable for Tehran's varied sewer systems, leak detection utilizing state-of-the-art acoustic tools to minimize disruption in densely populated areas like Mirdamad or Kargar Street neighborhoods, and comprehensive knowledge of local water quality challenges such as high mineral content affecting pipe longevity.</w:t>
      </w:r>
    </w:p>
    <w:p>
      <w:pPr>
        <w:pStyle w:val="BodyText"/>
      </w:pPr>
      <w:r>
        <w:t xml:space="preserve">What distinguishes me as a Plumber for Tehran is not merely my technical skill set, but my deep understanding of the socio-cultural context in which plumbing services operate within Iran. I have actively learned Farsi to a professional level, enabling clear communication with clients and colleagues across all socioeconomic strata in Tehran. I recognize that reliable plumbing service is intrinsically linked to public health and community well-being—particularly crucial during Tehran’s dry seasons when water scarcity becomes a pressing issue. My approach prioritizes preventative maintenance advice tailored to Iranian homes (e.g., protecting pipes from winter frost in northern districts like Darband, or managing high humidity in southern parts of the city), empowering clients with knowledge to reduce costly emergency repairs. Furthermore, I am acutely aware of the importance of respect for local customs and working within the framework of Iran’s professional and ethical standards for service providers.</w:t>
      </w:r>
    </w:p>
    <w:p>
      <w:pPr>
        <w:pStyle w:val="BodyText"/>
      </w:pPr>
      <w:r>
        <w:t xml:space="preserve">I am deeply motivated by Tehran's unique urban challenges. The city’s rapid development often leads to inconsistent plumbing practices in older districts where infrastructure was originally designed for lower density. My goal as a Plumber is not only to fix immediate problems but to contribute proactively towards building more resilient systems. I have studied the Tehran Municipality’s recent initiatives on water efficiency and sewage network modernization, particularly projects along the River Karun tributaries feeding into Tehran's reservoirs. I am eager to apply my skills within these frameworks, collaborating with municipal teams or established local plumbing contractors to implement best practices that support Iran's national infrastructure goals. My experience in managing small crew operations for large residential complexes during peak construction phases in Isfahan directly translates to the scale of projects prevalent across Tehran.</w:t>
      </w:r>
    </w:p>
    <w:p>
      <w:pPr>
        <w:pStyle w:val="BodyText"/>
      </w:pPr>
      <w:r>
        <w:t xml:space="preserve">The prospect of serving the people of Tehran holds significant personal meaning. Growing up near a modest neighborhood in Shiraz, I witnessed firsthand how a single faulty pipe could disrupt daily life—schoolchildren unable to wash hands, families without access to clean water during Ramadan. This experience ignited my passion for plumbing as an essential public service, not merely a trade. In Iran, where water is both a sacred resource and a critical necessity for health and dignity, the role of the Plumber carries immense social responsibility. I am prepared to dedicate myself fully to ensuring that every household in Tehran—from the vibrant streets of downtown to the newer satellite cities—has access to safe, reliable plumbing services that honor Iran’s cultural values and environmental stewardship.</w:t>
      </w:r>
    </w:p>
    <w:p>
      <w:pPr>
        <w:pStyle w:val="BodyText"/>
      </w:pPr>
      <w:r>
        <w:t xml:space="preserve">I understand that becoming a trusted Plumber in Tehran requires continuous learning. I actively stay updated on advancements in sustainable plumbing technologies relevant to Iran's climate and resource constraints. I am eager to pursue further certifications recognized by the Iranian Plumbing Association (IPA) upon relocation, focusing on green plumbing solutions and water recycling systems increasingly adopted by forward-thinking municipal projects in Tehran. My ultimate aspiration is to become a respected member of Tehran’s professional plumbing community, contributing expertise that supports the city's vision for a more resilient, efficient, and health-conscious urban future.</w:t>
      </w:r>
    </w:p>
    <w:p>
      <w:pPr>
        <w:pStyle w:val="BodyText"/>
      </w:pPr>
      <w:r>
        <w:t xml:space="preserve">In conclusion, this Statement of Purpose reflects my unwavering commitment to excellence as a Plumber in Iran's capital. My technical competence is matched by my deep respect for Tehran’s cultural fabric and urgent infrastructure needs. I am confident that my skills in modern plumbing techniques, coupled with my understanding of Iran’s specific challenges and standards, will enable me to provide exceptional service that directly benefits the residents of Tehran. I seek not just employment, but the opportunity to integrate into the heart of Iran's urban development as a dedicated professional committed to strengthening the vital lifelines of Tehran’s homes and businesses.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Iran Tehran</dc:title>
  <dc:creator/>
  <dc:language>en</dc:language>
  <cp:keywords/>
  <dcterms:created xsi:type="dcterms:W3CDTF">2026-07-19T20:57:04Z</dcterms:created>
  <dcterms:modified xsi:type="dcterms:W3CDTF">2026-07-19T20:57:04Z</dcterms:modified>
</cp:coreProperties>
</file>

<file path=docProps/custom.xml><?xml version="1.0" encoding="utf-8"?>
<Properties xmlns="http://schemas.openxmlformats.org/officeDocument/2006/custom-properties" xmlns:vt="http://schemas.openxmlformats.org/officeDocument/2006/docPropsVTypes"/>
</file>