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8961424836033e94dc47eb3d3d4fe7607f13669"/>
    <w:p>
      <w:pPr>
        <w:pStyle w:val="Heading2"/>
      </w:pPr>
      <w:r>
        <w:t xml:space="preserve">Pursuing Excellence as a Plumber in Israel Jerusalem</w:t>
      </w:r>
    </w:p>
    <w:p>
      <w:pPr>
        <w:pStyle w:val="FirstParagraph"/>
      </w:pPr>
      <w:r>
        <w:t xml:space="preserve">I am writing this Statement of Purpose to express my profound commitment to advancing my career as a professional plumber within the vibrant and historically significant city of Jerusalem, Israel. This document articulates not merely an occupational aspiration, but a dedicated mission to serve the community, uphold rigorous standards of craftsmanship, and contribute meaningfully to Israel's infrastructure development in one of its most culturally rich and challenging urban environments.</w:t>
      </w:r>
    </w:p>
    <w:p>
      <w:pPr>
        <w:pStyle w:val="BodyText"/>
      </w:pPr>
      <w:r>
        <w:t xml:space="preserve">My journey into plumbing began with a fascination for the intricate systems that sustain human habitation. From an early age, I was captivated by how water flows through pipes, how waste is managed discreetly yet efficiently, and how these unseen networks form the backbone of livable communities. This curiosity evolved into a disciplined pursuit of technical mastery through formal training at [Your Training Institution], where I earned a certified plumbing diploma with honors. My education covered hydraulic engineering fundamentals, advanced pipe installation techniques for both residential and commercial structures, compliance with international building codes (including Israeli Standards), and specialized knowledge in water conservation systems—a critical need in Israel's arid climate. But more importantly, it instilled in me the understanding that plumbing is not merely about fixing leaks; it is about safeguarding public health, preserving resources, and enhancing quality of life.</w:t>
      </w:r>
    </w:p>
    <w:p>
      <w:pPr>
        <w:pStyle w:val="BodyText"/>
      </w:pPr>
      <w:r>
        <w:t xml:space="preserve">Why Jerusalem? The answer lies in the city’s unique confluence of ancient heritage, modern urban demands, and strategic importance to Israel. Jerusalem’s architectural tapestry spans millennia—from Ottoman-era courtyards with stone-lined drains to contemporary high-rises requiring state-of-the-art sanitary systems. As a plumber operating in Israel Jerusalem, I recognize the necessity of blending technical expertise with cultural sensitivity. The city's historic preservation guidelines demand that any plumbing work within the Old City or heritage zones adheres to strict protocols to protect centuries-old structures. My training included coursework on heritage site restoration techniques, ensuring I can address challenges like retrofitting modern pipes without compromising historical integrity—a skill directly applicable to Jerusalem’s environment. Moreover, Israel’s national focus on water security makes my expertise in efficient plumbing systems particularly valuable. With droughts and population growth straining resources, every plumber contributes to Israel's goal of sustainable water management; in Jerusalem, where tourism amplifies demand, this responsibility is magnified.</w:t>
      </w:r>
    </w:p>
    <w:p>
      <w:pPr>
        <w:pStyle w:val="BodyText"/>
      </w:pPr>
      <w:r>
        <w:t xml:space="preserve">My professional experience has prepared me for the specific demands of working in Israel Jerusalem. I have served as a certified plumber for three years at [Previous Employer], specializing in complex residential and commercial projects across diverse environments. This included installing low-flow fixtures to reduce water consumption, diagnosing intricate drainage issues in older buildings, and collaborating with architects on energy-efficient plumbing designs. Most significantly, I completed a six-month internship focused on municipal infrastructure projects—a role that immersed me in the intricacies of public health regulations under Israeli standards (e.g., SI 1426 for water quality). This hands-on experience taught me to navigate bureaucratic frameworks while prioritizing community impact. I understand that in Jerusalem, where neighborhoods range from bustling markets to serene residential zones, reliability and adaptability are non-negotiables. My ability to communicate clearly with clients—from local families in East Jerusalem to property developers managing new housing complexes—ensures that every project aligns with both technical standards and human needs.</w:t>
      </w:r>
    </w:p>
    <w:p>
      <w:pPr>
        <w:pStyle w:val="BodyText"/>
      </w:pPr>
      <w:r>
        <w:t xml:space="preserve">This Statement of Purpose is not merely a formality—it is a testament to my resolve. I am applying for opportunities in Israel Jerusalem because I believe this city represents the perfect nexus of challenge and purpose for my skills. Here, I can leverage my expertise to address critical issues like aging infrastructure in historic districts or water-saving initiatives supporting Israel's national sustainability goals. My long-term vision extends beyond individual projects: I aspire to mentor young tradespeople within Jerusalem’s community centers, fostering local talent and ensuring the continuity of high-quality plumbing services for future generations. I am committed to obtaining any additional Israeli certifications required (such as those under the Ministry of Health or National Water Company Mekorot) and actively participating in municipal workshops on urban water management.</w:t>
      </w:r>
    </w:p>
    <w:p>
      <w:pPr>
        <w:pStyle w:val="BodyText"/>
      </w:pPr>
      <w:r>
        <w:t xml:space="preserve">The role of a plumber in Israel Jerusalem transcends routine maintenance. It is a profession steeped in responsibility—to protect health, conserve resources, and honor the city’s legacy. My training has equipped me with the technical skills; my passion for service drives me to apply them where they matter most: in the heart of Jerusalem. I am ready to contribute not just as a plumber, but as a dedicated professional who understands that every pipe repaired or system upgraded in this city plays a part in sustaining its vibrant community and historical continuity. With unwavering dedication, I seek to become an integral part of Israel’s infrastructure narrative—serving the people of Jerusalem with excellence, respect, and pride.</w:t>
      </w:r>
    </w:p>
    <w:p>
      <w:pPr>
        <w:pStyle w:val="BodyText"/>
      </w:pPr>
      <w:r>
        <w:t xml:space="preserve">In conclusion, this Statement of Purpose reaffirms my commitment to excelling as a plumber within the unique context of Israel Jerusalem. I am eager to bring my skills, cultural awareness, and relentless work ethic to a city that embodies resilience and renewal. Together with Israel’s engineering communities, I will help ensure that every home in Jerusalem has access to safe water, functional sanitation, and the peace of mind that comes from expert craftsmanship.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Israel Jerusalem</dc:title>
  <dc:creator/>
  <cp:keywords/>
  <dcterms:created xsi:type="dcterms:W3CDTF">2026-07-22T16:48:56Z</dcterms:created>
  <dcterms:modified xsi:type="dcterms:W3CDTF">2026-07-22T16:48:56Z</dcterms:modified>
</cp:coreProperties>
</file>

<file path=docProps/custom.xml><?xml version="1.0" encoding="utf-8"?>
<Properties xmlns="http://schemas.openxmlformats.org/officeDocument/2006/custom-properties" xmlns:vt="http://schemas.openxmlformats.org/officeDocument/2006/docPropsVTypes"/>
</file>