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Netherlands</w:t>
      </w:r>
      <w:r>
        <w:t xml:space="preserve"> </w:t>
      </w:r>
      <w:r>
        <w:t xml:space="preserve">Amsterdam</w:t>
      </w:r>
    </w:p>
    <w:bookmarkStart w:id="20" w:name="Xbb1c9b111b7643f266bf9892ea10c5bc6e6ddd0"/>
    <w:p>
      <w:pPr>
        <w:pStyle w:val="Heading1"/>
      </w:pPr>
      <w:r>
        <w:t xml:space="preserve">Statement of Purpose for Plumbing Profession in Netherlands Amsterdam</w:t>
      </w:r>
    </w:p>
    <w:p>
      <w:pPr>
        <w:pStyle w:val="FirstParagraph"/>
      </w:pPr>
      <w:r>
        <w:t xml:space="preserve">I am writing this Statement of Purpose to formally express my commitment to establishing a distinguished career as a qualified Plumber within the dynamic infrastructure landscape of the Netherlands Amsterdam. With over eight years of comprehensive experience in residential and commercial plumbing across diverse European markets, I have meticulously prepared myself to contribute meaningfully to Amsterdam's renowned water management systems and sustainable urban development initiatives. This document serves as my detailed roadmap for how my technical expertise, cultural adaptability, and professional ethos align with the unique demands of the Netherlands Amsterdam plumbing sector.</w:t>
      </w:r>
    </w:p>
    <w:p>
      <w:pPr>
        <w:pStyle w:val="BodyText"/>
      </w:pPr>
      <w:r>
        <w:t xml:space="preserve">The Netherlands Amsterdam presents a uniquely compelling environment for a professional Plumber due to its unparalleled integration of historical infrastructure with cutting-edge environmental technology. As an aging city built on reclaimed land, Amsterdam’s water systems face constant challenges from subsidence, historic canal networks, and stringent European Union water regulations. My previous work in Rotterdam’s industrial zones—where I specialized in repairing pressure-balanced systems for 19th-century brownstone buildings—has equipped me with the exact skill set required to navigate Amsterdam’s complex plumbing ecology. I have not only mastered EU-certified pipe installation standards (NEN 2549) but also developed proficiency in retrofitting older structures with modern, water-efficient fixtures—a critical need for Amsterdam’s heritage conservation projects.</w:t>
      </w:r>
    </w:p>
    <w:p>
      <w:pPr>
        <w:pStyle w:val="BodyText"/>
      </w:pPr>
      <w:r>
        <w:t xml:space="preserve">What particularly motivates my application is the Netherlands’ pioneering role in sustainable plumbing innovation. Amsterdam’s ambitious "Water-Positive" strategy (2030) demands Plumber professionals who understand greywater recycling systems, rainwater harvesting integration, and energy-efficient boiler installations—areas where I possess advanced certification from the Dutch Building Research Institute. During my tenure with a Berlin-based plumbing consortium, I designed and implemented 15+ residential greywater systems compliant with Dutch Environmental Standards (2023). This experience directly prepares me to support Amsterdam’s municipal goals of reducing water consumption by 40% in public housing complexes by 2035. My technical portfolio includes proficiency with Bosch EcoTec boilers, Grundfos pumping systems, and digital leak-detection tools—standard equipment across Amsterdam’s leading plumbing firms.</w:t>
      </w:r>
    </w:p>
    <w:p>
      <w:pPr>
        <w:pStyle w:val="BodyText"/>
      </w:pPr>
      <w:r>
        <w:t xml:space="preserve">Cultural integration is equally vital to my success as a Plumber in Netherlands Amsterdam. I have actively studied Dutch workplace culture through online courses with the Erasmus University Rotterdam, focusing on "Sustainable Urban Infrastructure Management." I understand that Dutch professionals prioritize precision, punctuality (a core value called "puntkwaliteit"), and collaborative problem-solving—principles I embody through my strict adherence to appointment schedules and transparent communication with clients. For instance, during a high-stakes project in Utrecht involving 200+ apartment units, I coordinated daily with municipal engineers using Dutch technical terminology (e.g., "afvoersysteem" for drainage systems) to resolve complex pipe alignment issues within 72 hours—demonstrating both linguistic readiness and cultural fluency.</w:t>
      </w:r>
    </w:p>
    <w:p>
      <w:pPr>
        <w:pStyle w:val="BodyText"/>
      </w:pPr>
      <w:r>
        <w:t xml:space="preserve">The Netherlands Amsterdam also offers exceptional professional development opportunities I am eager to embrace. I plan to pursue the official "Nederlandse Bouw- en Installatiekwalificatie" (NBK) certification within my first year, which is mandatory for all Plumber professionals working on municipal projects. My resume includes documented participation in 12+ Dutch-speaking workshops organized by the Vakbond van Installateurs (Trade Union of Plumbers), where I learned about Amsterdam-specific regulations like the "Amsterdamse Waterwet" (Water Regulation). Furthermore, I have researched local apprenticeship models at institutions like ROC van Amsterdam and intend to mentor junior technicians once licensed—supporting the city’s talent pipeline for this critical trade.</w:t>
      </w:r>
    </w:p>
    <w:p>
      <w:pPr>
        <w:pStyle w:val="BodyText"/>
      </w:pPr>
      <w:r>
        <w:t xml:space="preserve">As a Plumber, I recognize that infrastructure quality directly impacts public health and environmental resilience in a low-lying city like Amsterdam. My approach combines technical excellence with community awareness: I always conduct pre-job site assessments considering historical building materials, collaborate with heritage architects for conservation-sensitive repairs, and educate homeowners on water-saving practices. When plumbing issues arise near Amsterdam’s iconic canals (such as the Prinsengracht), I apply specialized techniques to prevent soil erosion—methods I refined while working in Venice’s historic district. This proactive mindset aligns with the Netherlands’ national priority of "Living with Water," where every Plumber serves as a guardian of urban sustainability.</w:t>
      </w:r>
    </w:p>
    <w:p>
      <w:pPr>
        <w:pStyle w:val="BodyText"/>
      </w:pPr>
      <w:r>
        <w:t xml:space="preserve">My long-term vision extends beyond individual repairs to contributing to Amsterdam’s circular economy goals. I aim to establish a small-scale enterprise focused on repurposing salvaged plumbing materials for low-income housing projects—an initiative supported by the City of Amsterdam’s Circular Economy Fund. This model not only reduces construction waste (a key municipal target) but also creates local employment opportunities, reflecting my commitment to community-centered plumbing solutions. Having observed how Dutch cooperatives like "WaterWerk" transform neighborhood water challenges into social projects, I am inspired to implement similar strategies within Amsterdam’s diverse neighborhoods.</w:t>
      </w:r>
    </w:p>
    <w:p>
      <w:pPr>
        <w:pStyle w:val="BodyText"/>
      </w:pPr>
      <w:r>
        <w:t xml:space="preserve">In conclusion, this Statement of Purpose encapsulates my unwavering dedication to advancing the plumbing profession in Netherlands Amsterdam. My technical credentials align precisely with the city’s infrastructure demands; my cultural preparation ensures seamless integration into Dutch work environments; and my sustainability-focused approach directly supports Amsterdam’s vision for climate-resilient urban living. I seek not merely employment, but partnership with a city where every faucet turned and pipe repaired contributes to the legacy of "water mastery" that defines the Netherlands Amsterdam experience. With my comprehensive skill set, local adaptability, and passion for sustainable infrastructure, I am prepared to make significant contributions as a professional Plumber within your community from day one.</w:t>
      </w:r>
    </w:p>
    <w:p>
      <w:pPr>
        <w:pStyle w:val="BodyText"/>
      </w:pPr>
      <w:r>
        <w:t xml:space="preserve">Submitted with sincere commitment to the Netherlands Amsterdam plumbing profession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Netherlands Amsterdam</dc:title>
  <dc:creator/>
  <dc:language>en</dc:language>
  <cp:keywords/>
  <dcterms:created xsi:type="dcterms:W3CDTF">2026-07-22T16:49:46Z</dcterms:created>
  <dcterms:modified xsi:type="dcterms:W3CDTF">2026-07-22T16:49:46Z</dcterms:modified>
</cp:coreProperties>
</file>

<file path=docProps/custom.xml><?xml version="1.0" encoding="utf-8"?>
<Properties xmlns="http://schemas.openxmlformats.org/officeDocument/2006/custom-properties" xmlns:vt="http://schemas.openxmlformats.org/officeDocument/2006/docPropsVTypes"/>
</file>