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Plumbing</w:t>
      </w:r>
      <w:r>
        <w:t xml:space="preserve"> </w:t>
      </w:r>
      <w:r>
        <w:t xml:space="preserve">Career</w:t>
      </w:r>
      <w:r>
        <w:t xml:space="preserve"> </w:t>
      </w:r>
      <w:r>
        <w:t xml:space="preserve">in</w:t>
      </w:r>
      <w:r>
        <w:t xml:space="preserve"> </w:t>
      </w:r>
      <w:r>
        <w:t xml:space="preserve">Nigeria</w:t>
      </w:r>
      <w:r>
        <w:t xml:space="preserve"> </w:t>
      </w:r>
      <w:r>
        <w:t xml:space="preserve">Lagos</w:t>
      </w:r>
    </w:p>
    <w:bookmarkStart w:id="27" w:name="X8f9307df90a01f1d924c8ad5d7bb69413fa4904"/>
    <w:p>
      <w:pPr>
        <w:pStyle w:val="Heading1"/>
      </w:pPr>
      <w:r>
        <w:t xml:space="preserve">Statement of Purpose: Advancing Plumbing Excellence in Nigeria Lagos</w:t>
      </w:r>
    </w:p>
    <w:p>
      <w:pPr>
        <w:pStyle w:val="FirstParagraph"/>
      </w:pPr>
      <w:r>
        <w:t xml:space="preserve">As a dedicated professional with unwavering commitment to the plumbing industry, I present this Statement of Purpose to formally articulate my aspirations for building a distinguished career as a Plumber in the dynamic urban landscape of Nigeria Lagos. This document encapsulates my journey, motivations, and strategic vision for contributing to Lagos' critical infrastructure development while addressing the city's unique challenges through skilled plumbing solutions.</w:t>
      </w:r>
    </w:p>
    <w:bookmarkStart w:id="20" w:name="X09f55df86f73c9967a8820b949333c4da212548"/>
    <w:p>
      <w:pPr>
        <w:pStyle w:val="Heading2"/>
      </w:pPr>
      <w:r>
        <w:t xml:space="preserve">Foundational Motivation and Personal Journey</w:t>
      </w:r>
    </w:p>
    <w:p>
      <w:pPr>
        <w:pStyle w:val="FirstParagraph"/>
      </w:pPr>
      <w:r>
        <w:t xml:space="preserve">My passion for plumbing was ignited during childhood in Surulere, Lagos, where I observed my father repairing leaking pipes in our modest home. Witnessing how a single repair could restore comfort to an entire family instilled in me profound respect for the plumber's role as a community cornerstone. This early exposure evolved into formal training at the Lagos State Technical College of Plumbing (LSTC), where I earned a National Certificate in Plumbing Technology with distinction. My academic focus centered on water distribution systems, waste management solutions, and sustainable plumbing practices—knowledge directly applicable to Lagos' pressing urban challenges. I further strengthened my credentials through certification in Gas Fitting Safety (Nigerian Gas Council) and Advanced Pipe Welding (Nigerian Institute of Building Technology), ensuring compliance with Nigeria's National Standards for Plumbing Works.</w:t>
      </w:r>
    </w:p>
    <w:bookmarkEnd w:id="20"/>
    <w:bookmarkStart w:id="21" w:name="X6a88e307a99041df40a62e54bdac88759da1f85"/>
    <w:p>
      <w:pPr>
        <w:pStyle w:val="Heading2"/>
      </w:pPr>
      <w:r>
        <w:t xml:space="preserve">Why Nigeria Lagos? The Imperative for Skilled Plumbers</w:t>
      </w:r>
    </w:p>
    <w:p>
      <w:pPr>
        <w:pStyle w:val="FirstParagraph"/>
      </w:pPr>
      <w:r>
        <w:t xml:space="preserve">Nigeria Lagos is not merely a location but the epicenter of West Africa's most complex urban plumbing challenges. With a population exceeding 15 million and rapid informal settlement expansion, Lagos faces critical issues: aging infrastructure, recurrent flooding, and chronic water scarcity affecting 40% of residents (World Bank, 2023). As a native Lagosian, I understand that effective plumbing solutions are not luxuries but lifelines. During my apprenticeship at the Ikeja Water Treatment Plant project (2021-2023), I witnessed firsthand how inadequate drainage systems exacerbated flooding in Ajegunle—causing cholera outbreaks and displacing 5,000 families. This experience crystallized my resolve: I must dedicate my career to solving Lagos' plumbing crisis where it matters most. Unlike global markets, Lagos demands plumbers who comprehend its unique environmental pressures—saltwater corrosion from coastal proximity, high humidity affecting pipe materials, and the need for flood-resilient designs.</w:t>
      </w:r>
    </w:p>
    <w:bookmarkEnd w:id="21"/>
    <w:bookmarkStart w:id="22" w:name="X04403a501bb6cae02c5659279cde4cd1fad80fb"/>
    <w:p>
      <w:pPr>
        <w:pStyle w:val="Heading2"/>
      </w:pPr>
      <w:r>
        <w:t xml:space="preserve">Technical Competence and Innovation in Urban Context</w:t>
      </w:r>
    </w:p>
    <w:p>
      <w:pPr>
        <w:pStyle w:val="FirstParagraph"/>
      </w:pPr>
      <w:r>
        <w:t xml:space="preserve">I possess a comprehensive skill set tailored to Lagos' demanding environment. My expertise includes:</w:t>
      </w:r>
    </w:p>
    <w:p>
      <w:pPr>
        <w:numPr>
          <w:ilvl w:val="0"/>
          <w:numId w:val="1001"/>
        </w:numPr>
        <w:pStyle w:val="Compact"/>
      </w:pPr>
      <w:r>
        <w:t xml:space="preserve">Designing rainwater harvesting systems for high-rainfall zones (averaging 2,000mm annually)</w:t>
      </w:r>
    </w:p>
    <w:p>
      <w:pPr>
        <w:numPr>
          <w:ilvl w:val="0"/>
          <w:numId w:val="1001"/>
        </w:numPr>
        <w:pStyle w:val="Compact"/>
      </w:pPr>
      <w:r>
        <w:t xml:space="preserve">Implementing trenchless pipe rehabilitation techniques to minimize disruption in congested areas like Victoria Island</w:t>
      </w:r>
    </w:p>
    <w:p>
      <w:pPr>
        <w:numPr>
          <w:ilvl w:val="0"/>
          <w:numId w:val="1001"/>
        </w:numPr>
        <w:pStyle w:val="Compact"/>
      </w:pPr>
      <w:r>
        <w:t xml:space="preserve">Certified installation of solar water heaters addressing Nigeria's frequent power outages</w:t>
      </w:r>
    </w:p>
    <w:p>
      <w:pPr>
        <w:numPr>
          <w:ilvl w:val="0"/>
          <w:numId w:val="1001"/>
        </w:numPr>
        <w:pStyle w:val="Compact"/>
      </w:pPr>
      <w:r>
        <w:t xml:space="preserve">Proficiency in handling PVC and copper piping under Lagos' corrosive soil conditions</w:t>
      </w:r>
    </w:p>
    <w:p>
      <w:pPr>
        <w:pStyle w:val="FirstParagraph"/>
      </w:pPr>
      <w:r>
        <w:t xml:space="preserve">I’ve successfully managed projects like the Lekki Phase 1 residential complex (2023), where my team designed a greywater recycling system reducing potable water demand by 35%. Crucially, I prioritize community engagement—conducting free workshops in Makoko floating slums to teach basic pipe maintenance, directly preventing sewage contamination incidents. This practical approach aligns with Lagos State Government's "Clean Lagos Initiative" targeting 90% waste management coverage by 2027.</w:t>
      </w:r>
    </w:p>
    <w:bookmarkEnd w:id="22"/>
    <w:bookmarkStart w:id="23" w:name="Xf8ade71a3bb03e26772d19b97a81dee6aae97d0"/>
    <w:p>
      <w:pPr>
        <w:pStyle w:val="Heading2"/>
      </w:pPr>
      <w:r>
        <w:t xml:space="preserve">Professional Philosophy and Community Impact</w:t>
      </w:r>
    </w:p>
    <w:p>
      <w:pPr>
        <w:pStyle w:val="FirstParagraph"/>
      </w:pPr>
      <w:r>
        <w:t xml:space="preserve">As a Plumber in Nigeria Lagos, I view my role through three interconnected pillars: technical excellence, community stewardship, and economic empowerment. In an industry often associated with low visibility, I strive to elevate the profession's prestige. My Statement of Purpose explicitly rejects the notion of plumbing as mere "fixing pipes." Instead, I champion it as vital public health infrastructure—where every correctly installed joint prevents disease spread and every efficient system conserves scarce resources. During the 2022 Lagos State Water Corporation crisis, my rapid response in installing emergency pump systems in Oshodi clinics prevented critical service interruptions. This exemplifies my commitment to being a reliable asset during urban emergencies.</w:t>
      </w:r>
    </w:p>
    <w:bookmarkEnd w:id="23"/>
    <w:bookmarkStart w:id="24" w:name="strategic-career-vision-for-lagos"/>
    <w:p>
      <w:pPr>
        <w:pStyle w:val="Heading2"/>
      </w:pPr>
      <w:r>
        <w:t xml:space="preserve">Strategic Career Vision for Lagos</w:t>
      </w:r>
    </w:p>
    <w:p>
      <w:pPr>
        <w:pStyle w:val="FirstParagraph"/>
      </w:pPr>
      <w:r>
        <w:t xml:space="preserve">My short-term goal (1-3 years) is to establish "Lagos Flow Solutions," a certified plumbing enterprise specializing in resilient systems for low-income neighborhoods. I will collaborate with the Lagos State Ministry of Housing to implement affordable water-saving technologies in public housing projects, targeting 200+ households annually. Long-term (5-10 years), I aim to develop a training academy within Lagos that offers free certification courses—focusing on women and youth from communities like Yaba, where plumbing unemployment exceeds 35%. This model addresses two critical gaps: the shortage of skilled plumbers (48% deficit according to NBS 2023) and gender disparity in technical trades.</w:t>
      </w:r>
    </w:p>
    <w:bookmarkEnd w:id="24"/>
    <w:bookmarkStart w:id="25" w:name="X19a1bf9a24eb25c8fee78b847ffe327c88a4564"/>
    <w:p>
      <w:pPr>
        <w:pStyle w:val="Heading2"/>
      </w:pPr>
      <w:r>
        <w:t xml:space="preserve">Commitment to Sustainable Lagos Development</w:t>
      </w:r>
    </w:p>
    <w:p>
      <w:pPr>
        <w:pStyle w:val="FirstParagraph"/>
      </w:pPr>
      <w:r>
        <w:t xml:space="preserve">Nigeria's National Urban Development Policy emphasizes "green plumbing" as a strategy for climate resilience. My work embodies this through projects like the Epe Coastal Protection Scheme (2024), where I integrated permeable paving with stormwater management to reduce flooding risks by 60%. I actively participate in the Nigerian Institute of Plumbing Engineers (NIPE) Lagos Chapter, advocating for updated building codes that mandate rainwater catchment systems. This aligns with Lagos State's Climate Change Policy requiring all new constructions to include water conservation measures.</w:t>
      </w:r>
    </w:p>
    <w:bookmarkEnd w:id="25"/>
    <w:bookmarkStart w:id="26" w:name="conclusion-a-lifelong-promise-to-lagos"/>
    <w:p>
      <w:pPr>
        <w:pStyle w:val="Heading2"/>
      </w:pPr>
      <w:r>
        <w:t xml:space="preserve">Conclusion: A Lifelong Promise to Lagos</w:t>
      </w:r>
    </w:p>
    <w:p>
      <w:pPr>
        <w:pStyle w:val="FirstParagraph"/>
      </w:pPr>
      <w:r>
        <w:t xml:space="preserve">This Statement of Purpose represents more than career aspirations—it is a solemn pledge to Nigeria Lagos. I envision myself not just as a Plumber, but as a catalyst for healthier communities and sustainable urban growth. With my technical mastery, localized knowledge of Lagos' environmental nuances, and deep-rooted community commitment, I am uniquely positioned to address the city's plumbing challenges while inspiring next-generation professionals. As we confront Lagos' dual crises of population density and climate vulnerability, skilled plumbers like myself are the silent guardians ensuring water security for millions. I seek not merely employment, but partnership with Lagos State authorities and private developers to transform plumbing from a reactive service into a proactive foundation for Nigeria's urban future. My journey begins where the need is greatest: in the heart of Nigeria Lagos.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Plumbing Career in Nigeria Lagos</dc:title>
  <dc:creator/>
  <dc:language>en</dc:language>
  <cp:keywords/>
  <dcterms:created xsi:type="dcterms:W3CDTF">2025-12-08T12:05:26Z</dcterms:created>
  <dcterms:modified xsi:type="dcterms:W3CDTF">2025-12-08T12:05:26Z</dcterms:modified>
</cp:coreProperties>
</file>

<file path=docProps/custom.xml><?xml version="1.0" encoding="utf-8"?>
<Properties xmlns="http://schemas.openxmlformats.org/officeDocument/2006/custom-properties" xmlns:vt="http://schemas.openxmlformats.org/officeDocument/2006/docPropsVTypes"/>
</file>