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Application</w:t>
      </w:r>
      <w:r>
        <w:t xml:space="preserve"> </w:t>
      </w:r>
      <w:r>
        <w:t xml:space="preserve">-</w:t>
      </w:r>
      <w:r>
        <w:t xml:space="preserve"> </w:t>
      </w:r>
      <w:r>
        <w:t xml:space="preserve">Istanbul,</w:t>
      </w:r>
      <w:r>
        <w:t xml:space="preserve"> </w:t>
      </w:r>
      <w:r>
        <w:t xml:space="preserve">Turkey</w:t>
      </w:r>
    </w:p>
    <w:bookmarkStart w:id="20" w:name="Xe5bbc0fa1cf3cb110ddd11d2ff69eb93f259086"/>
    <w:p>
      <w:pPr>
        <w:pStyle w:val="Heading1"/>
      </w:pPr>
      <w:r>
        <w:t xml:space="preserve">STATEMENT OF PURPOSE: PROFESSIONAL PLUMBER APPLICATION FOR EMPLOYMENT IN ISTANBUL, TURKEY</w:t>
      </w:r>
    </w:p>
    <w:p>
      <w:pPr>
        <w:pStyle w:val="FirstParagraph"/>
      </w:pPr>
      <w:r>
        <w:t xml:space="preserve">To the Hiring Committee of Plumbing and Infrastructure Development Agencies in Istanbul, Turkey,</w:t>
      </w:r>
    </w:p>
    <w:p>
      <w:pPr>
        <w:pStyle w:val="BodyText"/>
      </w:pPr>
      <w:r>
        <w:t xml:space="preserve">I am writing to express my profound commitment to pursuing a professional career as a licensed plumber within the vibrant and historically rich city of Istanbul, Turkey. With over eight years of specialized experience in residential, commercial, and municipal plumbing systems across diverse geographical contexts, I have developed an unwavering dedication to the craft that aligns perfectly with Istanbul's unique urban infrastructure needs. This Statement of Purpose outlines my professional journey, technical expertise, cultural adaptability, and vision for contributing meaningfully to the water management and sanitation systems that sustain this extraordinary city.</w:t>
      </w:r>
    </w:p>
    <w:p>
      <w:pPr>
        <w:pStyle w:val="BodyText"/>
      </w:pPr>
      <w:r>
        <w:t xml:space="preserve">Istanbul's distinctive position straddling two continents—Europe and Asia—and its status as Turkey’s largest metropolis present both exceptional challenges and opportunities for plumbing professionals. The city’s aging Ottoman-era infrastructure coexists with modern high-rise developments, creating a complex environment where precision, cultural sensitivity, and technical innovation are paramount. Having researched Istanbul's specific plumbing demands—from the intricate water pressure management required in historic districts like Sultanahmet to the advanced drainage solutions needed in rapidly developing areas such as Kadıköy and Ümraniye—I am confident my skills directly address these critical needs. My goal is not merely to work in Istanbul, but to become an integral part of its enduring infrastructure legacy as a highly skilled plumber.</w:t>
      </w:r>
    </w:p>
    <w:p>
      <w:pPr>
        <w:pStyle w:val="BodyText"/>
      </w:pPr>
      <w:r>
        <w:t xml:space="preserve">My professional foundation was built through rigorous apprenticeships with certified plumbing firms in my home country, where I mastered all aspects of the trade. I am proficient in installing and repairing copper, PVC, PEX, and cast-iron piping systems; troubleshooting complex drainage networks; operating advanced diagnostic tools like pipe cameras and pressure testers; and adhering to international safety standards. Crucially, I have also completed specialized training in water conservation techniques—vital for Istanbul’s seasonal water scarcity challenges—and gained experience with Turkish-specific materials such as locally sourced brass fittings and corrosion-resistant pipes suitable for the city’s unique soil conditions. I understand that effective plumbing in Istanbul requires not only technical mastery but also an understanding of the local building codes administered by Turkey's Chamber of Mechanical Engineers (TMMOB), which I am committed to fully complying with.</w:t>
      </w:r>
    </w:p>
    <w:p>
      <w:pPr>
        <w:pStyle w:val="BodyText"/>
      </w:pPr>
      <w:r>
        <w:t xml:space="preserve">What truly sets me apart is my proactive approach to cultural integration and community engagement. I have dedicated significant time to learning Turkish language fundamentals, including technical plumbing terminology essential for clear communication with clients and colleagues. More importantly, I have studied Istanbul’s civic culture—understanding that respect for historic neighborhoods (where many plumbing systems date back centuries) requires a nuanced blend of modern solutions and traditional preservation ethics. For instance, when working in Beyoğlu’s narrow streets or Balat’s waterfront properties, I prioritize minimizing disruption to residents while respecting architectural heritage. I also recognize Istanbul’s high humidity levels accelerate pipe corrosion; thus, my preventative maintenance strategies emphasize corrosion-resistant materials and regular system inspections—directly addressing a common municipal challenge.</w:t>
      </w:r>
    </w:p>
    <w:p>
      <w:pPr>
        <w:pStyle w:val="BodyText"/>
      </w:pPr>
      <w:r>
        <w:t xml:space="preserve">My motivation extends beyond technical execution. In Turkey, where access to clean water remains a critical public health concern in certain districts, I view plumbing as a civic service with profound social impact. I have volunteered with community organizations in coastal regions of my home country to repair communal water systems after natural disasters—a model I intend to replicate in Istanbul’s vulnerable neighborhoods like Kızıltoprak or Çatalca. By ensuring reliable water access and sanitation, plumbers directly contribute to public health, environmental sustainability, and quality of life. In Istanbul, where the Bosphorus strait influences coastal water management, my expertise in flood-resistant drainage systems aligns with municipal initiatives to combat urban runoff—making me a valuable asset for both private contractors and city infrastructure projects.</w:t>
      </w:r>
    </w:p>
    <w:p>
      <w:pPr>
        <w:pStyle w:val="BodyText"/>
      </w:pPr>
      <w:r>
        <w:t xml:space="preserve">I am particularly drawn to Istanbul’s dynamic professional environment. The city’s rapid urbanization demands skilled plumbers who understand the balance between tradition and innovation. I have followed Turkey’s push toward sustainable building practices (such as LEED certification standards increasingly adopted in new developments like Maslak) and am eager to apply my knowledge of energy-efficient fixtures and rainwater harvesting systems. Furthermore, I actively engage with Turkish plumbing forums online, studying Istanbul-specific case studies—such as the challenges of retrofitting historic mosques with modern sanitation or maintaining pressure in high-elevation districts like Beşiktaş—to continuously adapt my approach. My technical portfolio includes certifications in gas fitting (relevant for Istanbul’s heating systems), backflow prevention, and water treatment systems—all critical for Turkey’s evolving infrastructure landscape.</w:t>
      </w:r>
    </w:p>
    <w:p>
      <w:pPr>
        <w:pStyle w:val="BodyText"/>
      </w:pPr>
      <w:r>
        <w:t xml:space="preserve">Finally, I seek long-term integration into Istanbul’s community. I am prepared to obtain all necessary Turkish plumbing licenses through TMMOB certification programs and commit to ongoing education as regulations evolve. My ambition is not temporary employment but a lifelong contribution: mentoring apprentices in local trades schools, participating in community workshops on home water conservation, and collaborating with municipal agencies on infrastructure resilience projects. I envision myself working alongside Istanbul’s passionate plumbers—many of whom have served the city for generations—to modernize systems while honoring its legacy.</w:t>
      </w:r>
    </w:p>
    <w:p>
      <w:pPr>
        <w:pStyle w:val="BodyText"/>
      </w:pPr>
      <w:r>
        <w:t xml:space="preserve">In conclusion, my technical expertise, cultural diligence, and passion for sustainable infrastructure make me an ideal candidate to support Istanbul’s plumbing needs. I am eager to bring my skills to a city where every pipe repaired or system upgraded contributes directly to the health and vibrancy of Turkey’s most iconic metropolis. I respectfully request the opportunity to discuss how my professional background can advance the vital work of maintaining Istanbul’s water infrastructure for current and future generations.</w:t>
      </w:r>
    </w:p>
    <w:p>
      <w:pPr>
        <w:pStyle w:val="BodyText"/>
      </w:pPr>
      <w:r>
        <w:t xml:space="preserve">Thank you for considering my application.</w:t>
      </w:r>
    </w:p>
    <w:p>
      <w:pPr>
        <w:pStyle w:val="BodyText"/>
      </w:pPr>
      <w:r>
        <w:t xml:space="preserve">Sincerely,</w:t>
      </w:r>
      <w:r>
        <w:br/>
      </w:r>
      <w:r>
        <w:t xml:space="preserve">[Your Full Name]</w:t>
      </w:r>
      <w:r>
        <w:br/>
      </w:r>
      <w:r>
        <w:t xml:space="preserve">Certified Plumber, Specializing in Urban Infrastructure Systems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Application - Istanbul, Turkey</dc:title>
  <dc:creator/>
  <dc:language>en</dc:language>
  <cp:keywords/>
  <dcterms:created xsi:type="dcterms:W3CDTF">2026-07-21T07:19:18Z</dcterms:created>
  <dcterms:modified xsi:type="dcterms:W3CDTF">2026-07-21T07:19:18Z</dcterms:modified>
</cp:coreProperties>
</file>

<file path=docProps/custom.xml><?xml version="1.0" encoding="utf-8"?>
<Properties xmlns="http://schemas.openxmlformats.org/officeDocument/2006/custom-properties" xmlns:vt="http://schemas.openxmlformats.org/officeDocument/2006/docPropsVTypes"/>
</file>