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Jakarta,</w:t>
      </w:r>
      <w:r>
        <w:t xml:space="preserve"> </w:t>
      </w:r>
      <w:r>
        <w:t xml:space="preserve">Indonesia</w:t>
      </w:r>
    </w:p>
    <w:bookmarkStart w:id="20" w:name="X66878b738a9513d539113b93c3e3df1705c8c67"/>
    <w:p>
      <w:pPr>
        <w:pStyle w:val="Heading1"/>
      </w:pPr>
      <w:r>
        <w:t xml:space="preserve">STATEMENT OF PURPOSE: APPLICATION FOR POLICE OFFICER POSITION IN JAKARTA, INDONESIA</w:t>
      </w:r>
    </w:p>
    <w:p>
      <w:pPr>
        <w:pStyle w:val="FirstParagraph"/>
      </w:pPr>
      <w:r>
        <w:t xml:space="preserve">I am writing to express my unwavering commitment to serve as a Police Officer within the prestigious Jakarta Police force, under the esteemed umbrella of Kepolisian Negara Republik Indonesia (Polri). This Statement of Purpose embodies not merely an application but a profound declaration of my lifelong dedication to upholding justice, ensuring public safety, and fostering community trust in Indonesia's most dynamic metropolis. With Jakarta's unique challenges as a city of 11 million inhabitants facing complex urban security dynamics, I am prepared to contribute my skills, integrity, and deep understanding of Indonesian societal values to this critical mission.</w:t>
      </w:r>
    </w:p>
    <w:p>
      <w:pPr>
        <w:pStyle w:val="BodyText"/>
      </w:pPr>
      <w:r>
        <w:t xml:space="preserve">My journey toward becoming a Police Officer began during my formative years in Jakarta's diverse neighborhoods. Growing up in East Jakarta near the Ciliwung River district exposed me to both the vibrant cultural tapestry and pressing safety concerns of urban Indonesia. I witnessed firsthand how community-oriented policing could transform neighborhood relations – seeing local officers collaborate with residents to address petty theft, traffic chaos, and youth engagement initiatives that prevented crime before it escalated. These experiences crystallized my understanding: effective policing in Jakarta must be deeply rooted in cultural sensitivity, proactive community partnership, and unwavering respect for Indonesia's Pancasila principles. I resolved then to join the ranks of those who protect our nation's safety fabric.</w:t>
      </w:r>
    </w:p>
    <w:p>
      <w:pPr>
        <w:pStyle w:val="BodyText"/>
      </w:pPr>
      <w:r>
        <w:t xml:space="preserve">My academic background reflects this commitment. I earned a bachelor's degree in Criminology and Public Administration from Universitas Indonesia, where I specialized in urban security management within Southeast Asian contexts. My thesis, "Community Policing Strategies for Jakarta’s Informal Settlements," analyzed how culturally appropriate engagement models reduced crime rates by 22% in three pilot neighborhoods. This research immersed me in Jakarta's socio-legal landscape – understanding the nuances of handling disputes between traditional *warungs* (small businesses) and modern commercial zones, navigating religious diversity during Eid celebrations, and coordinating with *RT/RW* community leaders. I learned that police effectiveness here transcends uniformed presence; it requires linguistic fluency (fluent in Bahasa Indonesia and Javanese), knowledge of local customs, and the ability to mediate between government structures and grassroots communities – all vital for Jakarta's complex social ecosystem.</w:t>
      </w:r>
    </w:p>
    <w:p>
      <w:pPr>
        <w:pStyle w:val="BodyText"/>
      </w:pPr>
      <w:r>
        <w:t xml:space="preserve">Professionally, I have developed skills directly transferable to Jakarta’s policing challenges. As a volunteer with the Jakarta Disaster Management Agency (BPBD), I participated in flood response operations during 2023 monsoon season, coordinating evacuations in densely populated Cipinang. This taught me crisis management under pressure – prioritizing lives amid chaotic traffic, communicating clearly through megaphones across language barriers, and working seamlessly with emergency services. Similarly, my internship with Polres Jakarta Pusat’s Community Service Unit allowed me to observe how officers build trust through regular "Police Coffee Hours" at local markets and schools. I saw how explaining traffic regulations in relatable terms – comparing stoplights to *jalan raya* (road) etiquette – made compliance feel like community cooperation rather than enforcement. These experiences confirmed that Jakarta’s police officers must be both authoritative and approachable, embodying the spirit of *pelayanan publik* (public service).</w:t>
      </w:r>
    </w:p>
    <w:p>
      <w:pPr>
        <w:pStyle w:val="BodyText"/>
      </w:pPr>
      <w:r>
        <w:t xml:space="preserve">I understand the specific demands of policing in Indonesia's capital. Jakarta faces unique pressures: extreme traffic congestion requiring specialized road management, massive population density straining resources, rising cybercrime targeting financial districts like Sudirman Central Business District (SCBD), and cultural events drawing millions that demand meticulous crowd control. As a future officer, I am prepared to master these complexities through rigorous training at the Polri Academy. I will prioritize learning Jakarta-specific protocols – such as managing protests at Merdeka Square while respecting constitutional freedoms, handling migrant worker disputes in industrial zones like Pulogadung, and collaborating with maritime police (*Polairud*) on Ciliwung River safety. My commitment extends beyond duty hours; I am eager to learn local languages and traditions to better serve Jakarta’s 100+ ethnic communities.</w:t>
      </w:r>
    </w:p>
    <w:p>
      <w:pPr>
        <w:pStyle w:val="BodyText"/>
      </w:pPr>
      <w:r>
        <w:t xml:space="preserve">My long-term vision aligns with Polri's strategic goals for urban policing. I aim to become a Community Policing Supervisor within five years, specializing in youth engagement programs that redirect at-risk teenagers from gang involvement toward vocational training – an initiative I developed during my studies. In ten years, I aspire to contribute to policy frameworks addressing Jakarta’s traffic safety crisis through data-driven patrols and smart technology integration, always grounded in the Indonesian ethos that security must serve societal harmony (*keserasian sosial*). Crucially, I recognize that police legitimacy in Jakarta hinges on visible accountability – hence my pledge to strictly adhere to Polri's Code of Ethics and welcome community feedback via digital platforms like *Jakarta Polri Online*.</w:t>
      </w:r>
    </w:p>
    <w:p>
      <w:pPr>
        <w:pStyle w:val="BodyText"/>
      </w:pPr>
      <w:r>
        <w:t xml:space="preserve">To the Jakarta Police Command, I offer not just an application but a promise: a tireless commitment to serve with integrity in Indonesia’s most challenging city. My background, skills, and profound respect for Jakarta’s cultural identity position me to contribute meaningfully from day one. I understand that being a Police Officer here is not merely a profession – it is an honor bestowed by the Indonesian people who entrust us with their safety and dignity. I am ready to uphold this trust through every patrol, every community dialogue, and every decision made with compassion and professionalism.</w:t>
      </w:r>
    </w:p>
    <w:p>
      <w:pPr>
        <w:pStyle w:val="BodyText"/>
      </w:pPr>
      <w:r>
        <w:t xml:space="preserve">Indonesia’s future security depends on officers who understand Jakarta as both a city of immense challenges and unparalleled opportunity. I am prepared to be part of that solution – a guardian dedicated to preserving the peace that allows Jakarta’s spirit to thrive. Thank you for considering my application as we work together toward a safer, more unified Indonesia.</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Jakarta, Indonesia</dc:title>
  <dc:creator/>
  <dc:language>en</dc:language>
  <cp:keywords/>
  <dcterms:created xsi:type="dcterms:W3CDTF">2026-06-03T19:22:04Z</dcterms:created>
  <dcterms:modified xsi:type="dcterms:W3CDTF">2026-06-03T19:22:04Z</dcterms:modified>
</cp:coreProperties>
</file>

<file path=docProps/custom.xml><?xml version="1.0" encoding="utf-8"?>
<Properties xmlns="http://schemas.openxmlformats.org/officeDocument/2006/custom-properties" xmlns:vt="http://schemas.openxmlformats.org/officeDocument/2006/docPropsVTypes"/>
</file>