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Kuala</w:t>
      </w:r>
      <w:r>
        <w:t xml:space="preserve"> </w:t>
      </w:r>
      <w:r>
        <w:t xml:space="preserve">Lumpur</w:t>
      </w:r>
    </w:p>
    <w:bookmarkStart w:id="26" w:name="X2d20f67fb8bf5f35cd13fc19a002875ba749adf"/>
    <w:p>
      <w:pPr>
        <w:pStyle w:val="Heading1"/>
      </w:pPr>
      <w:r>
        <w:t xml:space="preserve">STATEMENT OF PURPOSE: COMMITMENT TO SERVICE AS A POLICE OFFICER IN MALAYSIA KUALA LUMPUR</w:t>
      </w:r>
    </w:p>
    <w:p>
      <w:pPr>
        <w:pStyle w:val="FirstParagraph"/>
      </w:pPr>
      <w:r>
        <w:t xml:space="preserve">As a dedicated citizen deeply committed to the safety and prosperity of our nation, I submit this Statement of Purpose with unwavering resolve to serve as a Police Officer within the Royal Malaysian Police (RMP) force in Kuala Lumpur. My aspiration extends beyond mere employment; it represents a lifelong pledge to uphold justice, protect citizens, and contribute meaningfully to Malaysia's vision of a secure and harmonious society. Kuala Lumpur—a vibrant metropolis embodying the essence of Malaysia's cultural diversity and modern progress—demands officers who understand its unique challenges and share its values. This document articulates my journey, qualifications, and unwavering commitment to this noble calling in our nation's heartland.</w:t>
      </w:r>
    </w:p>
    <w:bookmarkStart w:id="20" w:name="X25987009cfb8e9bfe57aa34347db3976bf59852"/>
    <w:p>
      <w:pPr>
        <w:pStyle w:val="Heading2"/>
      </w:pPr>
      <w:r>
        <w:t xml:space="preserve">Rooted in Service: A Personal Journey Toward Policing</w:t>
      </w:r>
    </w:p>
    <w:p>
      <w:pPr>
        <w:pStyle w:val="FirstParagraph"/>
      </w:pPr>
      <w:r>
        <w:t xml:space="preserve">Growing up in the dynamic neighborhoods of Kuala Lumpur, I witnessed firsthand how policing shapes community well-being. During my secondary school years, I participated in the 'Police Youth Cadet Program' under the RMP's community outreach initiative. This experience transformed my perspective: I learned that effective policing is not merely about enforcement but about building trust through empathy and active listening. A pivotal moment occurred when our neighborhood unit successfully mediated a tense ethnic conflict at Taman Tun Dr. Ismail—a testament to how culturally sensitive engagement prevents escalation and fosters unity in Malaysia's multi-ethnic fabric. This ignited my resolve to join the RMP not as a career, but as a vocation aligned with my core belief in social cohesion.</w:t>
      </w:r>
    </w:p>
    <w:bookmarkEnd w:id="20"/>
    <w:bookmarkStart w:id="21" w:name="X20dc49df09ee45e9f6f1433f9c009c6c314f0ea"/>
    <w:p>
      <w:pPr>
        <w:pStyle w:val="Heading2"/>
      </w:pPr>
      <w:r>
        <w:t xml:space="preserve">Academic Foundation and Skill Development</w:t>
      </w:r>
    </w:p>
    <w:p>
      <w:pPr>
        <w:pStyle w:val="FirstParagraph"/>
      </w:pPr>
      <w:r>
        <w:t xml:space="preserve">I pursued a Bachelor of Social Science (Criminology) at Universiti Teknologi MARA (UiTM), specializing in Community Policing Strategies. My thesis, "Cultural Intelligence in Urban Policing: Case Studies from Kuala Lumpur’s High-Density Districts," analyzed how RMP officers navigating areas like Petaling Jaya and Bukit Bintang effectively reduced crime through neighborhood partnerships rather than punitive measures alone. This research required me to interview 37 frontline officers and community leaders—revealing that 89% of residents felt safer when police engaged them proactively, not just reactively. My academic rigor is complemented by practical certifications: I hold a Malaysian Police Basic Training Certificate (MPBTC) from the RMP Academy, a first-aid accreditation from the Red Cross Malaysia, and specialized training in digital evidence handling at CyberSecurity Malaysia. These credentials ensure I am equipped to address modern policing challenges in KL's tech-savvy urban environment.</w:t>
      </w:r>
    </w:p>
    <w:bookmarkEnd w:id="21"/>
    <w:bookmarkStart w:id="22" w:name="Xf7bea9c4abd2a8d6480bb83b7b912dda6ad53aa"/>
    <w:p>
      <w:pPr>
        <w:pStyle w:val="Heading2"/>
      </w:pPr>
      <w:r>
        <w:t xml:space="preserve">Understanding Kuala Lumpur’s Unique Policing Landscape</w:t>
      </w:r>
    </w:p>
    <w:p>
      <w:pPr>
        <w:pStyle w:val="FirstParagraph"/>
      </w:pPr>
      <w:r>
        <w:t xml:space="preserve">Kuala Lumpur presents a complex tapestry of challenges demanding nuanced solutions: from managing traffic congestion in the Golden Triangle during peak hours to addressing cybercrime affecting our digital economy, and ensuring safety for diverse communities at events like Hari Raya or Chinese New Year celebrations. As an active participant in the KL City Council's 'Safe Streets Initiative,' I assisted in redesigning pedestrian pathways near Jalan Alor after analyzing 200+ crime reports—resulting in a 35% reduction in petty theft incidents. I recognize that as a Police Officer, my role transcends duty; it involves being a bridge between the RMP and citizens who navigate KL's fast-paced, multicultural reality daily. The city’s vision of becoming Southeast Asia’s most livable metropolis (2030) requires officers who understand how crime prevention intersects with urban planning, tourism safety, and inclusive community development.</w:t>
      </w:r>
    </w:p>
    <w:bookmarkEnd w:id="22"/>
    <w:bookmarkStart w:id="23" w:name="Xff6fc35765f90bcd8623b3fba3cda9b83688e78"/>
    <w:p>
      <w:pPr>
        <w:pStyle w:val="Heading2"/>
      </w:pPr>
      <w:r>
        <w:t xml:space="preserve">Alignment with RMP Values and National Vision</w:t>
      </w:r>
    </w:p>
    <w:p>
      <w:pPr>
        <w:pStyle w:val="FirstParagraph"/>
      </w:pPr>
      <w:r>
        <w:t xml:space="preserve">The Royal Malaysian Police's core values—Integrity, Justice, Service, and Discipline—are not merely slogans to me; they are the compass guiding my actions. During my internship at the Kuala Lumpur Central Police Station (PULAPOL), I observed how officers prioritized de-escalation during a public disturbance involving migrant workers. Instead of immediate force, they collaborated with NGOs like Migrante Malaysia to address systemic issues, embodying RMP’s commitment to "Justice with Compassion." This mirrored Malaysia's National Development Plan (RANCANGAN MALAYSIA) which emphasizes social harmony and community-centric governance. As a Police Officer in KL, I pledge to champion these values by: (1) Initiating monthly 'Coffee with Officers' sessions in community centers to listen directly to residents' concerns; (2) Leveraging my digital literacy skills to improve transparency via the RMP’s public safety app; and (3) Actively participating in interfaith dialogues organized by the Ministry of Home Affairs to strengthen communal bonds.</w:t>
      </w:r>
    </w:p>
    <w:bookmarkEnd w:id="23"/>
    <w:bookmarkStart w:id="24" w:name="future-contributions-beyond-the-uniform"/>
    <w:p>
      <w:pPr>
        <w:pStyle w:val="Heading2"/>
      </w:pPr>
      <w:r>
        <w:t xml:space="preserve">Future Contributions: Beyond the Uniform</w:t>
      </w:r>
    </w:p>
    <w:p>
      <w:pPr>
        <w:pStyle w:val="FirstParagraph"/>
      </w:pPr>
      <w:r>
        <w:t xml:space="preserve">My long-term vision as a Police Officer in Kuala Lumpur extends beyond patrolling. I aim to co-develop a 'Youth Safety Ambassador' program within KL's public schools—training students in conflict resolution and digital safety, thereby creating future community partners rather than potential offenders. Additionally, I plan to collaborate with the Malaysia Disaster Management Agency (NADMA) to refine emergency response protocols for KL’s high-rise residential areas, drawing from my experience in disaster preparedness workshops at the National Civil Defence Academy. These initiatives reflect my understanding that effective policing in Kuala Lumpur must evolve with its citizens' needs—addressing both immediate threats and long-term societal resilience.</w:t>
      </w:r>
    </w:p>
    <w:bookmarkEnd w:id="24"/>
    <w:bookmarkStart w:id="25" w:name="conclusion-a-lifelong-oath-to-malaysia"/>
    <w:p>
      <w:pPr>
        <w:pStyle w:val="Heading2"/>
      </w:pPr>
      <w:r>
        <w:t xml:space="preserve">Conclusion: A Lifelong Oath to Malaysia</w:t>
      </w:r>
    </w:p>
    <w:p>
      <w:pPr>
        <w:pStyle w:val="FirstParagraph"/>
      </w:pPr>
      <w:r>
        <w:t xml:space="preserve">This Statement of Purpose is not an application; it is a promise. I pledge to bring my academic acumen, community empathy, and unwavering dedication to the RMP’s service in Kuala Lumpur. In a city where 8 million lives intersect daily across languages, traditions, and aspirations, I will serve as a guardian of peace who sees beyond the badge—to the mother securing her child’s safety at night in Petaling Jaya or the tourist marveling at KL Tower without fear. The Royal Malaysian Police has nurtured generations of heroes; I aspire to contribute to that legacy by making Kuala Lumpur not just safe, but truly home for all its citizens. As a future Police Officer in Malaysia Kuala Lumpur, I will honor the trust placed in me with every action, every word, and every moment committed to service.</w:t>
      </w:r>
    </w:p>
    <w:p>
      <w:pPr>
        <w:pStyle w:val="BodyText"/>
      </w:pPr>
      <w:r>
        <w:t xml:space="preserve">With profound respect for the RMP’s legacy and unwavering commitment to Malaysia's future,</w:t>
      </w:r>
    </w:p>
    <w:p>
      <w:pPr>
        <w:pStyle w:val="BodyText"/>
      </w:pPr>
      <w:r>
        <w:rPr>
          <w:bCs/>
          <w:b/>
        </w:rPr>
        <w:t xml:space="preserve">[Your Full Name]</w:t>
      </w:r>
      <w:r>
        <w:br/>
      </w:r>
      <w:r>
        <w:t xml:space="preserve">Kuala Lumpur, Malaysia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Kuala Lumpur</dc:title>
  <dc:creator/>
  <dc:language>en</dc:language>
  <cp:keywords/>
  <dcterms:created xsi:type="dcterms:W3CDTF">2026-07-24T00:13:47Z</dcterms:created>
  <dcterms:modified xsi:type="dcterms:W3CDTF">2026-07-24T00:13:47Z</dcterms:modified>
</cp:coreProperties>
</file>

<file path=docProps/custom.xml><?xml version="1.0" encoding="utf-8"?>
<Properties xmlns="http://schemas.openxmlformats.org/officeDocument/2006/custom-properties" xmlns:vt="http://schemas.openxmlformats.org/officeDocument/2006/docPropsVTypes"/>
</file>