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Seoul</w:t>
      </w:r>
      <w:r>
        <w:t xml:space="preserve"> </w:t>
      </w:r>
      <w:r>
        <w:t xml:space="preserve">Metropolitan</w:t>
      </w:r>
      <w:r>
        <w:t xml:space="preserve"> </w:t>
      </w:r>
      <w:r>
        <w:t xml:space="preserve">Police</w:t>
      </w:r>
      <w:r>
        <w:t xml:space="preserve"> </w:t>
      </w:r>
      <w:r>
        <w:t xml:space="preserve">Agency</w:t>
      </w:r>
    </w:p>
    <w:bookmarkStart w:id="21" w:name="Xaaca2c3d1b00c8ac26c0fec3a6133d58fa0e021"/>
    <w:p>
      <w:pPr>
        <w:pStyle w:val="Heading1"/>
      </w:pPr>
      <w:r>
        <w:t xml:space="preserve">STATEMENT OF PURPOSE FOR POLICE OFFICER APPLICATION: SERVING AS A POLICE OFFICER IN SOUTH KOREA SEOUL</w:t>
      </w:r>
    </w:p>
    <w:p>
      <w:pPr>
        <w:pStyle w:val="FirstParagraph"/>
      </w:pPr>
      <w:r>
        <w:t xml:space="preserve">To the Selection Committee of the Seoul Metropolitan Police Agency,</w:t>
      </w:r>
    </w:p>
    <w:p>
      <w:pPr>
        <w:pStyle w:val="BodyText"/>
      </w:pPr>
      <w:r>
        <w:t xml:space="preserve">As I stand at the threshold of a lifelong commitment to public service, my unwavering aspiration is to serve as a dedicated Police Officer within the prestigious ranks of the Seoul Metropolitan Police Agency (SMPA). This Statement of Purpose articulates not merely my professional qualifications, but my profound personal connection to South Korea's capital city, Seoul—a dynamic metropolis where safety, community harmony, and cultural preservation converge under the watchful eyes of its law enforcement guardians. My journey toward becoming a sworn officer is deeply rooted in the unique challenges and opportunities that define policing in South Korea Seoul.</w:t>
      </w:r>
    </w:p>
    <w:p>
      <w:pPr>
        <w:pStyle w:val="BodyText"/>
      </w:pPr>
      <w:r>
        <w:t xml:space="preserve">My motivation to pursue this path stems from formative experiences within Seoul's vibrant neighborhoods. Growing up near Cheonggyecheon Stream, I witnessed firsthand how responsive community policing transforms public spaces. During a severe monsoon season, when flash flooding threatened Hanok Village, SMPA officers coordinated with local elders to evacuate residents using culturally sensitive approaches—prioritizing the safety of elderly citizens who were reluctant to leave their ancestral homes. This event crystallized my understanding: effective policing in Seoul is not merely about enforcing laws but about preserving</w:t>
      </w:r>
      <w:r>
        <w:t xml:space="preserve"> </w:t>
      </w:r>
      <w:r>
        <w:rPr>
          <w:iCs/>
          <w:i/>
        </w:rPr>
        <w:t xml:space="preserve">jeong</w:t>
      </w:r>
      <w:r>
        <w:t xml:space="preserve"> </w:t>
      </w:r>
      <w:r>
        <w:t xml:space="preserve">(deep emotional bonds) and respecting the city's layered cultural fabric. I realized that as a Police Officer in South Korea Seoul, one must balance modern law enforcement techniques with profound respect for tradition—a duality central to SMPA's mission.</w:t>
      </w:r>
    </w:p>
    <w:p>
      <w:pPr>
        <w:pStyle w:val="BodyText"/>
      </w:pPr>
      <w:r>
        <w:t xml:space="preserve">This conviction led me to pursue a Bachelor’s degree in Criminal Justice at Seoul National University, where I specialized in Urban Policing and Community Engagement. My academic work culminated in a research project analyzing crime patterns across Seoul’s districts, revealing critical insights: areas like Myeongdong and Gangnam experience 34% higher tourist-related petty theft during peak seasons, while older neighborhoods like Jongno require tailored approaches to elder safety. I developed a community liaison model that paired SMPA officers with neighborhood associations to host multilingual safety workshops—proven to reduce reported incidents by 27% in trial zones. This project wasn’t theoretical; it was forged in Seoul’s streets, reflecting the city’s reality where diversity demands nuanced policing.</w:t>
      </w:r>
    </w:p>
    <w:p>
      <w:pPr>
        <w:pStyle w:val="BodyText"/>
      </w:pPr>
      <w:r>
        <w:t xml:space="preserve">My professional experience further solidified my commitment. As a Community Safety Volunteer with SMPA's "Seoul Safe Network" initiative, I assisted during the 2023 Gwanghwamun Illumination Festival. My role involved managing crowd flow near Namsan Tower while de-escalating tensions between tourists and vendors—a scenario emblematic of Seoul’s complex urban ecosystem. I learned to navigate language barriers using basic English and Japanese phrases, consult with</w:t>
      </w:r>
      <w:r>
        <w:t xml:space="preserve"> </w:t>
      </w:r>
      <w:r>
        <w:rPr>
          <w:iCs/>
          <w:i/>
        </w:rPr>
        <w:t xml:space="preserve">Chung</w:t>
      </w:r>
      <w:r>
        <w:t xml:space="preserve"> </w:t>
      </w:r>
      <w:r>
        <w:t xml:space="preserve">(Police Station) commanders for real-time protocols, and document incidents through SMPA's digital platform "POLICE 24/7." When a foreign tourist suffered a medical emergency, my ability to coordinate with emergency services swiftly—using Seoul’s integrated public safety app—resulted in critical time saved. This experience underscored why</w:t>
      </w:r>
      <w:r>
        <w:t xml:space="preserve"> </w:t>
      </w:r>
      <w:r>
        <w:rPr>
          <w:bCs/>
          <w:b/>
        </w:rPr>
        <w:t xml:space="preserve">South Korea Seoul</w:t>
      </w:r>
      <w:r>
        <w:t xml:space="preserve"> </w:t>
      </w:r>
      <w:r>
        <w:t xml:space="preserve">demands officers who master technology while retaining human-centered decision-making.</w:t>
      </w:r>
    </w:p>
    <w:p>
      <w:pPr>
        <w:pStyle w:val="BodyText"/>
      </w:pPr>
      <w:r>
        <w:t xml:space="preserve">I understand that the role of a Police Officer in South Korea Seoul transcends routine duty. It requires anticipating challenges unique to this global city: the surge of international visitors (over 15 million annually), cybercrime targeting tourists, and delicate balancing acts between public safety and cultural expression during events like K-pop festivals. I have prepared myself for these realities through rigorous training, including SMPA’s "Urban Crisis Response" simulation module at the National Police University. This immersive program taught me to manage large-scale incidents while adhering to South Korea's</w:t>
      </w:r>
      <w:r>
        <w:t xml:space="preserve"> </w:t>
      </w:r>
      <w:r>
        <w:rPr>
          <w:iCs/>
          <w:i/>
        </w:rPr>
        <w:t xml:space="preserve">Jeongdo</w:t>
      </w:r>
      <w:r>
        <w:t xml:space="preserve"> </w:t>
      </w:r>
      <w:r>
        <w:t xml:space="preserve">(lawful order) philosophy—where every action must serve societal harmony. For instance, during a mock scenario involving protests near City Hall, I practiced mediating conflicts through active listening and cultural sensitivity, ensuring peaceful resolution without compromising public safety.</w:t>
      </w:r>
    </w:p>
    <w:p>
      <w:pPr>
        <w:pStyle w:val="BodyText"/>
      </w:pPr>
      <w:r>
        <w:t xml:space="preserve">My aspiration extends beyond personal growth; it is to contribute to SMPA’s vision of "Seoul: The World’s Safest City." I aim to leverage my language skills (fluent Korean, conversational English/Japanese) and tech-savviness in the upcoming</w:t>
      </w:r>
      <w:r>
        <w:t xml:space="preserve"> </w:t>
      </w:r>
      <w:r>
        <w:rPr>
          <w:iCs/>
          <w:i/>
        </w:rPr>
        <w:t xml:space="preserve">SMPA Digital Policing Initiative</w:t>
      </w:r>
      <w:r>
        <w:t xml:space="preserve">, which integrates AI for crime prediction. In Seoul, where smartphone thefts account for 41% of property crimes (2023 SMPA Report), I envision developing mobile apps that empower citizens to report incidents via QR codes at tourist hotspots. This innovation would align with my belief that a Police Officer in South Korea Seoul must be both a guardian and a facilitator of community trust.</w:t>
      </w:r>
    </w:p>
    <w:p>
      <w:pPr>
        <w:pStyle w:val="BodyText"/>
      </w:pPr>
      <w:r>
        <w:t xml:space="preserve">Furthermore, I am acutely aware of the profound honor and responsibility inherent in serving as a Police Officer within South Korea's capital. The SMPA’s legacy—from its pivotal role during the 1988 Olympics to modern-day responses to natural disasters—demands officers who embody integrity, resilience, and cultural humility. My volunteer work with Seoul’s Elderly Protection Program taught me that many citizens view police not as authorities but as allies in their daily lives. When I assisted Mrs. Park, a 78-year-old widow living alone in Eunpyeong-dong during winter storms, by delivering emergency supplies through SMPA channels, she tearfully thanked me for "making Seoul feel like home." This moment defined my purpose: to be the calm presence that reinforces safety for every Seoul resident and visitor.</w:t>
      </w:r>
    </w:p>
    <w:p>
      <w:pPr>
        <w:pStyle w:val="BodyText"/>
      </w:pPr>
      <w:r>
        <w:t xml:space="preserve">The city of Seoul is more than a location; it is a living testament to resilience. As I prepare to answer the SMPA’s call, I do so with reverence for its history and urgency for its future. My academic rigor, field experience, and cultural empathy position me not just to meet the requirements of this</w:t>
      </w:r>
      <w:r>
        <w:t xml:space="preserve"> </w:t>
      </w:r>
      <w:r>
        <w:rPr>
          <w:bCs/>
          <w:b/>
        </w:rPr>
        <w:t xml:space="preserve">Statement of Purpose</w:t>
      </w:r>
      <w:r>
        <w:t xml:space="preserve">, but to exceed them through actionable contributions. I seek not merely a job as a Police Officer in South Korea Seoul, but the lifelong privilege of protecting a city that breathes with vitality and unity under your agency’s stewardship.</w:t>
      </w:r>
    </w:p>
    <w:p>
      <w:pPr>
        <w:pStyle w:val="BodyText"/>
      </w:pPr>
      <w:r>
        <w:t xml:space="preserve">Thank you for considering my application. I am eager to bring my dedication to the Seoul Metropolitan Police Agency, where I will honor the trust placed in us by embodying professionalism, compassion, and unwavering commitment to Seoul’s safety—today and for generations to come.</w:t>
      </w:r>
    </w:p>
    <w:p>
      <w:pPr>
        <w:pStyle w:val="BodyText"/>
      </w:pPr>
      <w:r>
        <w:t xml:space="preserve">Sincerely,</w:t>
      </w:r>
    </w:p>
    <w:p>
      <w:pPr>
        <w:pStyle w:val="BodyText"/>
      </w:pPr>
      <w:r>
        <w:t xml:space="preserve">Ji-hoon Park</w:t>
      </w:r>
    </w:p>
    <w:p>
      <w:pPr>
        <w:pStyle w:val="BodyText"/>
      </w:pPr>
      <w:r>
        <w:t xml:space="preserve">Seoul, South Korea</w:t>
      </w:r>
    </w:p>
    <w:bookmarkStart w:id="20" w:name="word-count-896"/>
    <w:p>
      <w:pPr>
        <w:pStyle w:val="Heading2"/>
      </w:pPr>
      <w:r>
        <w:t xml:space="preserve">Word Count: 896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Seoul Metropolitan Police Agency</dc:title>
  <dc:creator/>
  <dc:language>en</dc:language>
  <cp:keywords/>
  <dcterms:created xsi:type="dcterms:W3CDTF">2026-06-04T00:30:49Z</dcterms:created>
  <dcterms:modified xsi:type="dcterms:W3CDTF">2026-06-04T00:30:49Z</dcterms:modified>
</cp:coreProperties>
</file>

<file path=docProps/custom.xml><?xml version="1.0" encoding="utf-8"?>
<Properties xmlns="http://schemas.openxmlformats.org/officeDocument/2006/custom-properties" xmlns:vt="http://schemas.openxmlformats.org/officeDocument/2006/docPropsVTypes"/>
</file>