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327148f388e6bfd3e2d803de4d57e6c374cc3d7"/>
    <w:p>
      <w:pPr>
        <w:pStyle w:val="Heading1"/>
      </w:pPr>
      <w:r>
        <w:t xml:space="preserve">Statement of Purpose: Commitment to Service as a Police Officer in Birmingham, United Kingdom</w:t>
      </w:r>
    </w:p>
    <w:p>
      <w:pPr>
        <w:pStyle w:val="FirstParagraph"/>
      </w:pPr>
      <w:r>
        <w:t xml:space="preserve">As a deeply rooted resident of the vibrant and diverse city of Birmingham, I write this Statement of Purpose with unwavering conviction to serve as a Police Officer within the United Kingdom’s prestigious West Midlands Police force. My motivation stems not from abstract ideals but from lived experience navigating Birmingham’s unique social tapestry—from its historic streets in Digbeth to its bustling markets in Small Heath and the resilient communities of Sparkbrook. I understand that policing in Birmingham is not merely a profession; it is a profound responsibility to uphold justice, safety, and trust within one of the most dynamic cities in Europe. This Statement of Purpose articulates my dedication to embodying the values of the United Kingdom’s policing ethos while addressing Birmingham’s specific challenges with empathy, integrity, and expertise.</w:t>
      </w:r>
    </w:p>
    <w:p>
      <w:pPr>
        <w:pStyle w:val="BodyText"/>
      </w:pPr>
      <w:r>
        <w:t xml:space="preserve">Birmingham represents a microcosm of modern Britain—home to over 1.1 million people from more than 200 nationalities. As a city grappling with complex issues like knife crime, domestic violence, and economic disparities in areas such as Erdington and Handsworth, it demands police officers who are culturally aware, community-oriented, and strategically adept. My personal journey has immersed me in these realities: I volunteered with Birmingham City Council’s youth outreach program for three years, supporting at-risk teenagers through conflict resolution workshops in the heart of Ladywood. This experience taught me that effective policing transcends arresting offenders; it requires listening to communities, understanding systemic barriers, and co-creating solutions. I witnessed how fear of police interaction often prevents vulnerable groups from seeking help—a gap I am determined to bridge as a sworn officer.</w:t>
      </w:r>
    </w:p>
    <w:p>
      <w:pPr>
        <w:pStyle w:val="BodyText"/>
      </w:pPr>
      <w:r>
        <w:t xml:space="preserve">The United Kingdom’s Police Service operates under a clear ethical compass defined by the College of Policing’s Code of Ethics: integrity, courage, respect, and accountability. My commitment to these principles is non-negotiable. In my previous role as a Community Safety Ambassador with Birmingham Women’s Charity, I managed confidential case referrals involving domestic abuse survivors—navigating sensitive situations while strictly adhering to legal protocols and safeguarding standards. This reinforced my understanding that every interaction must balance firmness with compassion, especially in a city where trust between minority communities and police has historically been strained. I have studied the Home Office’s "Policing 2020" strategy, which emphasizes collaborative approaches over punitive measures—a philosophy I will champion on the frontline in Birmingham.</w:t>
      </w:r>
    </w:p>
    <w:p>
      <w:pPr>
        <w:pStyle w:val="BodyText"/>
      </w:pPr>
      <w:r>
        <w:t xml:space="preserve">Specifically for Birmingham, I recognize that policing must adapt to local nuances. The city’s high population density and multicultural identity require officers who can communicate across language barriers—such as Urdu, Polish, or Somali—and appreciate cultural contexts that shape community dynamics. My proficiency in basic conversational Urdu (developed through my family’s South Asian heritage) is not merely a skill but a bridge to building rapport in communities where language gaps have hindered crime prevention. Furthermore, I am acutely aware of Birmingham’s strategic initiatives like the "Safer Cities Partnership" and the West Midlands Police’ focus on youth engagement programs. I aim to contribute meaningfully to these efforts by advocating for restorative justice models in schools and community centres, ensuring that policing does not end at the station door but extends into daily life.</w:t>
      </w:r>
    </w:p>
    <w:p>
      <w:pPr>
        <w:pStyle w:val="BodyText"/>
      </w:pPr>
      <w:r>
        <w:t xml:space="preserve">I am equally prepared for the physical and emotional demands of a Police Officer’s role in Birmingham. I have maintained rigorous fitness standards through local running clubs and self-defence training, understanding that patrols across the city—from the canalside routes near Gas Street to the challenging terrain of Perry Barr—require endurance. My training at [University/Institution Name] included modules on de-escalation techniques and mental health first aid, directly applicable to incidents involving vulnerable individuals in Birmingham’s homeless shelters or during public disorder events. I have also completed a Level 3 Certificate in Public Safety Management, ensuring I grasp the operational intricacies of UK policing from both tactical and procedural perspectives.</w:t>
      </w:r>
    </w:p>
    <w:p>
      <w:pPr>
        <w:pStyle w:val="BodyText"/>
      </w:pPr>
      <w:r>
        <w:t xml:space="preserve">What sets me apart is my commitment to lifelong learning within the context of Birmingham. The city’s evolving challenges—such as cybercrime linked to its thriving digital sector or anti-social behaviour in regenerated areas like Curzon Street—demand officers who stay ahead of trends. I actively follow reports from the West Midlands Police Strategic Assessment and engage with local forums like the Birmingham Community Safety Partnership. This proactive stance ensures my service remains relevant, not reactive. I am eager to bring this mindset to the force, whether supporting Operation Sceptre’s focus on knife crime or participating in the "Birmingham Together" initiative that unites police with faith groups and schools.</w:t>
      </w:r>
    </w:p>
    <w:p>
      <w:pPr>
        <w:pStyle w:val="BodyText"/>
      </w:pPr>
      <w:r>
        <w:t xml:space="preserve">My ultimate vision aligns with the United Kingdom’s broader goal of policing that serves all citizens equally. In Birmingham, where diversity is a strength but also a challenge for cohesion, I will strive to be an officer who makes the uniform synonymous with protection—regardless of ethnicity, faith, or socioeconomic status. I have observed how effective community policing in places like Moseley has reduced youth offending by 15% through mentorship programs; I seek to replicate this success across Birmingham’s wards. To me, the role of a Police Officer is not about power but partnership: walking alongside residents to ensure their voices shape the safety they deserve.</w:t>
      </w:r>
    </w:p>
    <w:p>
      <w:pPr>
        <w:pStyle w:val="BodyText"/>
      </w:pPr>
      <w:r>
        <w:t xml:space="preserve">I am ready to embark on this journey with humility and resolve. The United Kingdom’s police forces have long been pillars of stability, and I am honoured to seek my place within that legacy in Birmingham—where every street, from the grandeur of Victoria Square to the quiet lanes of Bournville, holds stories waiting for compassionate guardianship. This Statement of Purpose is not just a document; it is a promise. A promise to honour the uniform, champion justice with fairness, and serve Birmingham not as an outsider but as one who calls this city home. I am prepared to uphold its spirit—not merely as a Police Officer, but as a steadfast ally in building a safer, more united United Kingdom.</w:t>
      </w:r>
    </w:p>
    <w:p>
      <w:pPr>
        <w:pStyle w:val="BodyText"/>
      </w:pPr>
      <w:r>
        <w:t xml:space="preserve">Thank you for considering my application. I look forward to contributing my dedication and insights to the future of policing in Birmingham.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Birmingham, United Kingdom</dc:title>
  <dc:creator/>
  <dc:language>en</dc:language>
  <cp:keywords/>
  <dcterms:created xsi:type="dcterms:W3CDTF">2026-06-03T22:18:32Z</dcterms:created>
  <dcterms:modified xsi:type="dcterms:W3CDTF">2026-06-03T22:18:32Z</dcterms:modified>
</cp:coreProperties>
</file>

<file path=docProps/custom.xml><?xml version="1.0" encoding="utf-8"?>
<Properties xmlns="http://schemas.openxmlformats.org/officeDocument/2006/custom-properties" xmlns:vt="http://schemas.openxmlformats.org/officeDocument/2006/docPropsVTypes"/>
</file>