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Buenos</w:t>
      </w:r>
      <w:r>
        <w:t xml:space="preserve"> </w:t>
      </w:r>
      <w:r>
        <w:t xml:space="preserve">Aires</w:t>
      </w:r>
      <w:r>
        <w:t xml:space="preserve"> </w:t>
      </w:r>
      <w:r>
        <w:t xml:space="preserve">and</w:t>
      </w:r>
      <w:r>
        <w:t xml:space="preserve"> </w:t>
      </w:r>
      <w:r>
        <w:t xml:space="preserve">Argentina</w:t>
      </w:r>
    </w:p>
    <w:bookmarkStart w:id="20" w:name="X1c29c4e41d6971aa524e742351a81a0af9ea118"/>
    <w:p>
      <w:pPr>
        <w:pStyle w:val="Heading1"/>
      </w:pPr>
      <w:r>
        <w:t xml:space="preserve">Statement of Purpose: Dedicated to the Future of Argentina, Focused on Buenos Aires</w:t>
      </w:r>
    </w:p>
    <w:p>
      <w:pPr>
        <w:pStyle w:val="FirstParagraph"/>
      </w:pPr>
      <w:r>
        <w:t xml:space="preserve">I stand before you today not merely as a candidate, but as a lifelong resident and passionate advocate for the soul of our nation – specifically, the vibrant, complex, and resilient city of Buenos Aires. This Statement of Purpose is my solemn declaration: to serve with unwavering dedication as your Politician in Argentina's capital city, committed to transforming challenges into opportunities for every neighbor in every district from Palermo to Villa Lugano. My journey has been deeply rooted in the streets of Buenos Aires, and my purpose is singular: to forge a more just, prosperous, and united Argentina through tangible action in its heartland.</w:t>
      </w:r>
    </w:p>
    <w:p>
      <w:pPr>
        <w:pStyle w:val="BodyText"/>
      </w:pPr>
      <w:r>
        <w:t xml:space="preserve">My connection to Buenos Aires is not abstract; it is etched into the very fabric of my being. I grew up amidst the bustling energy of San Telmo, where the scent of *asados* mingles with history, and witnessed firsthand how economic hardship impacts families in neighborhoods like La Boca and Belgrano. I studied public administration at the University of Buenos Aires (UBA), not just for credentials, but to understand the intricate systems governing our city – from municipal budgets to social programs that reach deep into *barrios*. This education was complemented by years working directly with community organizations across Buenos Aires, assisting displaced families in Villa 31 during urban renewal efforts and collaborating with local *comunas* (neighborhood councils) on neighborhood safety initiatives. These experiences taught me that effective governance isn't delivered from distant palaces; it emerges from listening to the voices of the people who live, work, and struggle daily on our sidewalks, in our *mercaditos*, and along our subway lines.</w:t>
      </w:r>
    </w:p>
    <w:p>
      <w:pPr>
        <w:pStyle w:val="BodyText"/>
      </w:pPr>
      <w:r>
        <w:t xml:space="preserve">Argentina stands at a crossroads. While Buenos Aires is a global cultural beacon, its citizens face profound challenges: soaring inflation eroding hard-earned wages; crumbling infrastructure straining the daily commute of millions; persistent inequality that leaves entire neighborhoods without adequate healthcare or quality education; and a growing sense of disconnection between citizens and their elected representatives. This is not merely an Argentine problem; it is the defining challenge of our time in Buenos Aires. My Statement of Purpose recognizes that solutions must be rooted in our local reality, not imported slogans. As your Politician, I will move beyond rhetoric to deliver concrete results for the people of Buenos Aires.</w:t>
      </w:r>
    </w:p>
    <w:p>
      <w:pPr>
        <w:pStyle w:val="BodyText"/>
      </w:pPr>
      <w:r>
        <w:t xml:space="preserve">My core platform rests on three pillars forged by direct engagement with Buenos Aires residents:</w:t>
      </w:r>
    </w:p>
    <w:p>
      <w:pPr>
        <w:numPr>
          <w:ilvl w:val="0"/>
          <w:numId w:val="1001"/>
        </w:numPr>
        <w:pStyle w:val="Compact"/>
      </w:pPr>
      <w:r>
        <w:rPr>
          <w:bCs/>
          <w:b/>
        </w:rPr>
        <w:t xml:space="preserve">Economic Dignity for Every Family in the Capital:</w:t>
      </w:r>
      <w:r>
        <w:t xml:space="preserve"> </w:t>
      </w:r>
      <w:r>
        <w:t xml:space="preserve">I will champion a "Buenos Aires Economic Resilience Plan." This means directly negotiating with local businesses, *pequeños comercios*, and artisanal vendors to establish community micro-loans at favorable rates through municipal partnerships – no more predatory lending exploiting families trying to keep their *asado* stands or *confiterías* afloat. I will fight for the implementation of a city-wide "Cost of Living Adjustment" tied directly to inflation data, ensuring pensions and social benefits actually keep pace with the rising cost of milk, bread, and bus fares – necessities that define daily life in our neighborhoods. This is not charity; it's economic justice.</w:t>
      </w:r>
    </w:p>
    <w:p>
      <w:pPr>
        <w:numPr>
          <w:ilvl w:val="0"/>
          <w:numId w:val="1001"/>
        </w:numPr>
        <w:pStyle w:val="Compact"/>
      </w:pPr>
      <w:r>
        <w:rPr>
          <w:bCs/>
          <w:b/>
        </w:rPr>
        <w:t xml:space="preserve">Modernizing Buenos Aires for All:</w:t>
      </w:r>
      <w:r>
        <w:t xml:space="preserve"> </w:t>
      </w:r>
      <w:r>
        <w:t xml:space="preserve">The current state of public transport is a national embarrassment and a daily hardship. My plan prioritizes immediate, visible investment: accelerating the modernization of Subte Line B (the vital artery through downtown), expanding *colectivo* (bus) routes in underserved areas like Floresta and Parque Chacabuco with dedicated lanes to reduce commute times by 30%, and creating a transparent, real-time app for all public transit users. Furthermore, I will launch the "Buenos Aires Green Corridors" initiative – transforming underused urban spaces into community gardens and safe pedestrian zones in neighborhoods like Barracas and Almagro, directly improving quality of life where it matters most.</w:t>
      </w:r>
    </w:p>
    <w:p>
      <w:pPr>
        <w:numPr>
          <w:ilvl w:val="0"/>
          <w:numId w:val="1001"/>
        </w:numPr>
        <w:pStyle w:val="Compact"/>
      </w:pPr>
      <w:r>
        <w:rPr>
          <w:bCs/>
          <w:b/>
        </w:rPr>
        <w:t xml:space="preserve">Rebuilding Trust Through Participatory Governance:</w:t>
      </w:r>
      <w:r>
        <w:t xml:space="preserve"> </w:t>
      </w:r>
      <w:r>
        <w:t xml:space="preserve">A key failure of recent governance is the lack of genuine citizen participation. As your Politician, I will establish "Barrio Boards" – quarterly, mandatory town halls in every *barrio*, not just in affluent areas, where residents co-create solutions for local issues like street lighting, park maintenance, and youth programs. I will ensure all municipal budget allocations are publicly accessible online with clear explanations of how funds impact specific neighborhoods. This isn't just consultation; it's empowering the people of Buenos Aires to be active architects of their own city.</w:t>
      </w:r>
    </w:p>
    <w:p>
      <w:pPr>
        <w:pStyle w:val="FirstParagraph"/>
      </w:pPr>
      <w:r>
        <w:t xml:space="preserve">My commitment extends beyond Buenos Aires, as this city is the engine and conscience of Argentina. A thriving, equitable Buenos Aires strengthens our entire nation. I will work tirelessly within national frameworks to advocate for policies that prioritize our capital's needs while ensuring resources flow equitably across provinces – because a strong Argentina means a strong Buenos Aires, and vice versa. My focus remains firmly on the concrete realities of the 13 million people who call this city home, not on distant political theater.</w:t>
      </w:r>
    </w:p>
    <w:p>
      <w:pPr>
        <w:pStyle w:val="BodyText"/>
      </w:pPr>
      <w:r>
        <w:t xml:space="preserve">This Statement of Purpose is more than words; it is my pledge. I am not seeking office for personal gain, but to dedicate myself fully to the service of Buenos Aires and Argentina. My experience in community work, my understanding of our local systems, and my unshakeable belief that every citizen deserves dignity are the foundation of this commitment. I have walked these streets; I have listened to these voices; I am ready to translate that understanding into action.</w:t>
      </w:r>
    </w:p>
    <w:p>
      <w:pPr>
        <w:pStyle w:val="BodyText"/>
      </w:pPr>
      <w:r>
        <w:t xml:space="preserve">Let us move beyond empty promises. Let us build a Buenos Aires where no family fears the next month's rent, where a commute on the Subte is reliable and safe, and where every child in Villa Crespo or Villa Ortúzar feels their voice matters in shaping their future. This requires a Politician who is not just elected, but truly of this city. This is why I stand before you today: to serve as your dedicated representative in Buenos Aires, committed to the tangible progress our community deserves. I ask for your trust and your vote – not as a gesture, but as the first step in building the future we all envision for Argentina, starting right here in our beloved Buenos Aires.</w:t>
      </w:r>
    </w:p>
    <w:p>
      <w:pPr>
        <w:pStyle w:val="BodyText"/>
      </w:pPr>
      <w:r>
        <w:t xml:space="preserve">With unwavering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Buenos Aires and Argentina</dc:title>
  <dc:creator/>
  <dc:language>en</dc:language>
  <cp:keywords/>
  <dcterms:created xsi:type="dcterms:W3CDTF">2026-07-23T19:52:15Z</dcterms:created>
  <dcterms:modified xsi:type="dcterms:W3CDTF">2026-07-23T19:52:15Z</dcterms:modified>
</cp:coreProperties>
</file>

<file path=docProps/custom.xml><?xml version="1.0" encoding="utf-8"?>
<Properties xmlns="http://schemas.openxmlformats.org/officeDocument/2006/custom-properties" xmlns:vt="http://schemas.openxmlformats.org/officeDocument/2006/docPropsVTypes"/>
</file>