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statement-of-purpose"/>
    <w:p>
      <w:pPr>
        <w:pStyle w:val="Heading1"/>
      </w:pPr>
      <w:r>
        <w:t xml:space="preserve">Statement of Purpose</w:t>
      </w:r>
    </w:p>
    <w:p>
      <w:pPr>
        <w:pStyle w:val="FirstParagraph"/>
      </w:pPr>
      <w:r>
        <w:t xml:space="preserve">For the Position of State Representative in Brazil São Paulo</w:t>
      </w:r>
    </w:p>
    <w:bookmarkStart w:id="20" w:name="X31ddfe3a03d5dece78dbf64606bff1d3f7407bc"/>
    <w:p>
      <w:pPr>
        <w:pStyle w:val="Heading2"/>
      </w:pPr>
      <w:r>
        <w:t xml:space="preserve">Introduction: A Lifelong Commitment to Brazil São Paulo</w:t>
      </w:r>
    </w:p>
    <w:p>
      <w:pPr>
        <w:pStyle w:val="FirstParagraph"/>
      </w:pPr>
      <w:r>
        <w:t xml:space="preserve">I am writing this Statement of Purpose as a dedicated Politician with over fifteen years of grassroots engagement in the vibrant, complex, and indispensable landscape of Brazil São Paulo. As the most populous state in Brazil and a global economic powerhouse, São Paulo represents both extraordinary opportunity and profound challenge. My commitment to serving its 46 million residents is not merely a professional aspiration but a deeply personal covenant forged through decades of witnessing systemic inequities alongside the community's relentless spirit of resilience. This Statement of Purpose articulates my unwavering dedication to transforming São Paulo into a model of inclusive prosperity, where every citizen—regardless of zip code or socioeconomic background—can thrive within Brazil's most dynamic state.</w:t>
      </w:r>
    </w:p>
    <w:bookmarkEnd w:id="20"/>
    <w:bookmarkStart w:id="21" w:name="rooted-in-são-paulos-reality"/>
    <w:p>
      <w:pPr>
        <w:pStyle w:val="Heading2"/>
      </w:pPr>
      <w:r>
        <w:t xml:space="preserve">Rooted in São Paulo's Reality</w:t>
      </w:r>
    </w:p>
    <w:p>
      <w:pPr>
        <w:pStyle w:val="FirstParagraph"/>
      </w:pPr>
      <w:r>
        <w:t xml:space="preserve">My political journey began not in legislative chambers, but on the bustling streets of São Paulo’s periphery—specifically in the favelas of Vila Maria and Parque do Carmo. As a community organizer for the Associação de Moradores de Jardim Ângela, I witnessed firsthand how underfunded public services fracture communities. When my own daughter struggled to access quality education in a crumbling municipal school, I understood that effective governance must be born from lived experience. This is why my approach as a Politician prioritizes direct dialogue with São Paulo’s citizens—holding "Café com o Vereador" (Coffee with the Councilmember) sessions in 200+ neighborhoods since 2018. In Brazil São Paulo, where political apathy often stems from historical disconnection, I’ve built trust by listening before speaking, ensuring that policy proposals emerge from the ground up.</w:t>
      </w:r>
    </w:p>
    <w:bookmarkEnd w:id="21"/>
    <w:bookmarkStart w:id="22" w:name="X62287277def4128c1027e2cbe9c4e4fa6f90ae7"/>
    <w:p>
      <w:pPr>
        <w:pStyle w:val="Heading2"/>
      </w:pPr>
      <w:r>
        <w:t xml:space="preserve">The Imperative for Change in Brazil São Paulo</w:t>
      </w:r>
    </w:p>
    <w:p>
      <w:pPr>
        <w:pStyle w:val="FirstParagraph"/>
      </w:pPr>
      <w:r>
        <w:t xml:space="preserve">Today, São Paulo faces converging crises demanding immediate action: a transportation system straining under 15 million daily commuters, healthcare facilities operating at 130% capacity, and the stark reality that over 70% of state schools lack adequate infrastructure. As a Politician committed to evidence-based governance, I’ve collaborated with researchers from USP (University of São Paulo) to develop data-driven solutions. My proposal for the "São Paulo Conecta" transit initiative—integrating metro expansion, bike lanes, and electric bus networks—emerges directly from analyzing traffic patterns across 12 municipalities. This isn’t abstract policy; it’s the vision born from seeing my elderly neighbor walk 45 minutes to reach a healthcare clinic in São Paulo’s Zone Sul.</w:t>
      </w:r>
    </w:p>
    <w:bookmarkEnd w:id="22"/>
    <w:bookmarkStart w:id="23" w:name="X297b1ae83af99a9c6a68aa58dff68567b9f9569"/>
    <w:p>
      <w:pPr>
        <w:pStyle w:val="Heading2"/>
      </w:pPr>
      <w:r>
        <w:t xml:space="preserve">My Strategic Pillars for Brazil São Paulo</w:t>
      </w:r>
    </w:p>
    <w:p>
      <w:pPr>
        <w:numPr>
          <w:ilvl w:val="0"/>
          <w:numId w:val="1001"/>
        </w:numPr>
        <w:pStyle w:val="Compact"/>
      </w:pPr>
      <w:r>
        <w:rPr>
          <w:bCs/>
          <w:b/>
        </w:rPr>
        <w:t xml:space="preserve">Education Transformation:</w:t>
      </w:r>
      <w:r>
        <w:t xml:space="preserve"> </w:t>
      </w:r>
      <w:r>
        <w:t xml:space="preserve">Partnering with universities to establish STEM labs in 100 under-resourced public schools across São Paulo state, focusing on vocational training aligned with the state’s green energy and tech sectors.</w:t>
      </w:r>
    </w:p>
    <w:p>
      <w:pPr>
        <w:numPr>
          <w:ilvl w:val="0"/>
          <w:numId w:val="1001"/>
        </w:numPr>
        <w:pStyle w:val="Compact"/>
      </w:pPr>
      <w:r>
        <w:rPr>
          <w:bCs/>
          <w:b/>
        </w:rPr>
        <w:t xml:space="preserve">Social Safety Nets:</w:t>
      </w:r>
      <w:r>
        <w:t xml:space="preserve"> </w:t>
      </w:r>
      <w:r>
        <w:t xml:space="preserve">Expanding the "Bolsa Família" model into a comprehensive "São Paulo Solidário" program that provides microloans for women-led enterprises in marginalized communities like Parque São Jorge.</w:t>
      </w:r>
    </w:p>
    <w:p>
      <w:pPr>
        <w:numPr>
          <w:ilvl w:val="0"/>
          <w:numId w:val="1001"/>
        </w:numPr>
        <w:pStyle w:val="Compact"/>
      </w:pPr>
      <w:r>
        <w:rPr>
          <w:bCs/>
          <w:b/>
        </w:rPr>
        <w:t xml:space="preserve">Civic Technology:</w:t>
      </w:r>
      <w:r>
        <w:t xml:space="preserve"> </w:t>
      </w:r>
      <w:r>
        <w:t xml:space="preserve">Launching an open-data platform where every resident can track budget allocations for their neighborhood, turning transparency into active participation—a critical step after the 2019 municipal corruption scandals eroded trust.</w:t>
      </w:r>
    </w:p>
    <w:bookmarkEnd w:id="23"/>
    <w:bookmarkStart w:id="24" w:name="X31ab4471e6290cc4a1bb06b10139fe5bb7922af"/>
    <w:p>
      <w:pPr>
        <w:pStyle w:val="Heading2"/>
      </w:pPr>
      <w:r>
        <w:t xml:space="preserve">Why This Statement of Purpose Matters Now</w:t>
      </w:r>
    </w:p>
    <w:p>
      <w:pPr>
        <w:pStyle w:val="FirstParagraph"/>
      </w:pPr>
      <w:r>
        <w:t xml:space="preserve">In a political climate where São Paulo often gets reduced to stereotypes of wealth and crime, this Statement of Purpose rejects that narrow lens. It centers our state’s true potential: as the engine of Brazil’s GDP, home to 30% of the nation’s manufacturing, and a cultural mosaic where Afro-Brazilian traditions thrive alongside Italian and Japanese influences. As a Politician who co-founded "Cultura no Bairro" (Culture in the Neighborhood), I’ve seen how investing in community arts—like funding for São Paulo’s iconic samba schools—creates jobs while preserving identity. This is not idealism; it’s economic strategy. My 2021 proposal to integrate cultural tourism into state infrastructure projects generated over R$80 million in new revenue for low-income districts.</w:t>
      </w:r>
    </w:p>
    <w:bookmarkEnd w:id="24"/>
    <w:bookmarkStart w:id="25" w:name="my-proven-leadership-in-brazil-são-paulo"/>
    <w:p>
      <w:pPr>
        <w:pStyle w:val="Heading2"/>
      </w:pPr>
      <w:r>
        <w:t xml:space="preserve">My Proven Leadership in Brazil São Paulo</w:t>
      </w:r>
    </w:p>
    <w:p>
      <w:pPr>
        <w:pStyle w:val="FirstParagraph"/>
      </w:pPr>
      <w:r>
        <w:t xml:space="preserve">My experience transcends political rhetoric. As Councilmember for the Municipal Chamber of São Paulo (2019-2023), I authored the landmark "Favela + Inclusão" ordinance, which secured R$450 million for sanitation infrastructure in 38 informal settlements—reducing waterborne diseases by 34% in target communities. This success stems from my methodology: no policy without a community task force. When addressing São Paulo’s housing crisis, I assembled teams including architects, engineers, and residents of Bela Vista to co-design affordable housing prototypes using recycled materials. The result? A scalable model now being replicated in 7 municipalities across the state.</w:t>
      </w:r>
    </w:p>
    <w:bookmarkEnd w:id="25"/>
    <w:bookmarkStart w:id="26" w:name="the-unifying-vision-for-brazil-são-paulo"/>
    <w:p>
      <w:pPr>
        <w:pStyle w:val="Heading2"/>
      </w:pPr>
      <w:r>
        <w:t xml:space="preserve">The Unifying Vision for Brazil São Paulo</w:t>
      </w:r>
    </w:p>
    <w:p>
      <w:pPr>
        <w:pStyle w:val="FirstParagraph"/>
      </w:pPr>
      <w:r>
        <w:t xml:space="preserve">My vision transcends partisan divides. I stand with both the farmers of São Paulo’s agricultural interior and the tech entrepreneurs in Morumbi, understanding that São Paulo’s strength lies in its unity. In my recent speech at the Fórum da Cidade (City Forum), I declared: "We will not build São Paulo for a privileged few—we will build it together." This Statement of Purpose is my pledge to make that reality. It includes concrete measures like:</w:t>
      </w:r>
    </w:p>
    <w:p>
      <w:pPr>
        <w:numPr>
          <w:ilvl w:val="0"/>
          <w:numId w:val="1002"/>
        </w:numPr>
        <w:pStyle w:val="Compact"/>
      </w:pPr>
      <w:r>
        <w:t xml:space="preserve">Establishing a state-wide network of "Cidadãos Ativos" (Active Citizens) training centers in every municipality</w:t>
      </w:r>
    </w:p>
    <w:p>
      <w:pPr>
        <w:numPr>
          <w:ilvl w:val="0"/>
          <w:numId w:val="1002"/>
        </w:numPr>
        <w:pStyle w:val="Compact"/>
      </w:pPr>
      <w:r>
        <w:t xml:space="preserve">Implementing carbon-neutral public transport by 2035 through partnerships with São Paulo’s renewable energy cooperatives</w:t>
      </w:r>
    </w:p>
    <w:p>
      <w:pPr>
        <w:numPr>
          <w:ilvl w:val="0"/>
          <w:numId w:val="1002"/>
        </w:numPr>
        <w:pStyle w:val="Compact"/>
      </w:pPr>
      <w:r>
        <w:t xml:space="preserve">Creating a "São Paulo Talent Fund" to retain young professionals in state-led innovation hubs</w:t>
      </w:r>
    </w:p>
    <w:bookmarkEnd w:id="26"/>
    <w:bookmarkStart w:id="27" w:name="Xd69d7e17b7eadf05759340432d5c009ad6e218d"/>
    <w:p>
      <w:pPr>
        <w:pStyle w:val="Heading2"/>
      </w:pPr>
      <w:r>
        <w:t xml:space="preserve">Conclusion: The Next Chapter for Brazil São Paulo</w:t>
      </w:r>
    </w:p>
    <w:p>
      <w:pPr>
        <w:pStyle w:val="FirstParagraph"/>
      </w:pPr>
      <w:r>
        <w:t xml:space="preserve">This Statement of Purpose is more than a document—it is a contract with the people of Brazil São Paulo. As a Politician who has worked in the trenches, I reject empty promises. My commitment to São Paulo’s future is measured in completed infrastructure projects, educated children, and transformed communities. When voters see their child accessing clean water for the first time in a new public school built through my initiatives, or a single mother launching her business with microfinance support from "São Paulo Solidário," they will know this Statement of Purpose was fulfilled.</w:t>
      </w:r>
    </w:p>
    <w:p>
      <w:pPr>
        <w:pStyle w:val="BodyText"/>
      </w:pPr>
      <w:r>
        <w:t xml:space="preserve">In the heart of Brazil São Paulo—where every street corner holds both struggle and hope—I offer not just words, but action. I am ready to serve as your representative, not as a distant official, but as a fellow citizen who believes in our state’s unparalleled capacity for renewal. The time for incremental change is over; the moment for transformative leadership in Brazil São Paulo begins now.</w:t>
      </w:r>
    </w:p>
    <w:p>
      <w:pPr>
        <w:pStyle w:val="BodyText"/>
      </w:pPr>
      <w:r>
        <w:t xml:space="preserve">With profound commitment,</w:t>
      </w:r>
    </w:p>
    <w:p>
      <w:pPr>
        <w:pStyle w:val="BodyText"/>
      </w:pPr>
      <w:r>
        <w:t xml:space="preserve">Ana Carolina Mendes</w:t>
      </w:r>
    </w:p>
    <w:p>
      <w:pPr>
        <w:pStyle w:val="BodyText"/>
      </w:pPr>
      <w:r>
        <w:t xml:space="preserve">State Representative Candidate, São Paulo 2024</w:t>
      </w:r>
    </w:p>
    <w:p>
      <w:pPr>
        <w:pStyle w:val="BodyText"/>
      </w:pPr>
      <w:r>
        <w:t xml:space="preserve">This Statement of Purpose is submitted to the Brazilian Electoral Court as part of my candidacy for State Representative. All initiatives referenced have been developed in partnership with São Paulo municipal departments and civil society organizations.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Career in Brazil São Paulo</dc:title>
  <dc:creator/>
  <dc:language>en</dc:language>
  <cp:keywords/>
  <dcterms:created xsi:type="dcterms:W3CDTF">2025-12-09T19:08:15Z</dcterms:created>
  <dcterms:modified xsi:type="dcterms:W3CDTF">2025-12-09T19:08:15Z</dcterms:modified>
</cp:coreProperties>
</file>

<file path=docProps/custom.xml><?xml version="1.0" encoding="utf-8"?>
<Properties xmlns="http://schemas.openxmlformats.org/officeDocument/2006/custom-properties" xmlns:vt="http://schemas.openxmlformats.org/officeDocument/2006/docPropsVTypes"/>
</file>