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Visionary</w:t>
      </w:r>
      <w:r>
        <w:t xml:space="preserve"> </w:t>
      </w:r>
      <w:r>
        <w:t xml:space="preserve">Leadership</w:t>
      </w:r>
      <w:r>
        <w:t xml:space="preserve"> </w:t>
      </w:r>
      <w:r>
        <w:t xml:space="preserve">for</w:t>
      </w:r>
      <w:r>
        <w:t xml:space="preserve"> </w:t>
      </w:r>
      <w:r>
        <w:t xml:space="preserve">Canada</w:t>
      </w:r>
      <w:r>
        <w:t xml:space="preserve"> </w:t>
      </w:r>
      <w:r>
        <w:t xml:space="preserve">Toronto</w:t>
      </w:r>
    </w:p>
    <w:bookmarkStart w:id="27" w:name="X948007110571c450050e7c678c2d4cf31d889ab"/>
    <w:p>
      <w:pPr>
        <w:pStyle w:val="Heading1"/>
      </w:pPr>
      <w:r>
        <w:t xml:space="preserve">STATEMENT OF PURPOSE: CHAMPIONING INCLUSIVE PROGRESS FOR CANADA TORONTO</w:t>
      </w:r>
    </w:p>
    <w:p>
      <w:pPr>
        <w:pStyle w:val="FirstParagraph"/>
      </w:pPr>
      <w:r>
        <w:t xml:space="preserve">As a dedicated community advocate and public servant, I present this Statement of Purpose to articulate my unwavering commitment to serving as a transformative Politician in Canada Toronto. This document is not merely an application—it is a solemn pledge to address the complex challenges facing our vibrant metropolis while embodying the core values that define Canada Toronto: diversity, equity, and collective prosperity. With over 15 years of grassroots experience addressing housing insecurity, transportation inequities, and community development across Toronto's 25 wards, I stand ready to translate vision into tangible action for every resident of this city.</w:t>
      </w:r>
    </w:p>
    <w:bookmarkStart w:id="20" w:name="X0b698545accb7e1485fbb4a1b42d3431469f4eb"/>
    <w:p>
      <w:pPr>
        <w:pStyle w:val="Heading2"/>
      </w:pPr>
      <w:r>
        <w:t xml:space="preserve">Rooted in Community: A Journey Toward Purposeful Leadership</w:t>
      </w:r>
    </w:p>
    <w:p>
      <w:pPr>
        <w:pStyle w:val="FirstParagraph"/>
      </w:pPr>
      <w:r>
        <w:t xml:space="preserve">My journey began not in government chambers but in the heart of Toronto neighborhoods—mobilizing youth at the Jane and Finch community center, organizing tenants' unions during the 2016 housing crisis, and co-founding "Transit for All," a coalition that successfully lobbied for free TTC fares for low-income seniors. These experiences revealed a fundamental truth: effective leadership in Canada Toronto demands more than policy proposals—it requires listening to the lived realities of marginalized communities. As a Politician deeply embedded in Toronto's social fabric, I have witnessed how systemic barriers fracture our city’s potential. This Statement of Purpose emerges from that authentic engagement, not as an abstract political manifesto but as a roadmap forged through decades of service.</w:t>
      </w:r>
    </w:p>
    <w:bookmarkEnd w:id="20"/>
    <w:bookmarkStart w:id="21" w:name="canada-toronto-where-values-drive-policy"/>
    <w:p>
      <w:pPr>
        <w:pStyle w:val="Heading2"/>
      </w:pPr>
      <w:r>
        <w:t xml:space="preserve">Canada Toronto: Where Values Drive Policy</w:t>
      </w:r>
    </w:p>
    <w:p>
      <w:pPr>
        <w:pStyle w:val="FirstParagraph"/>
      </w:pPr>
      <w:r>
        <w:t xml:space="preserve">Canada Toronto is more than a geographical entity—it is the living embodiment of Canada's multicultural soul. In this Statement of Purpose, I affirm that my governance will be guided by Canada's foundational principles: respect for Indigenous sovereignty, unwavering commitment to human rights, and the belief that every person deserves dignity. As a Politician representing Toronto’s 1.5 million residents across 24 distinct cultural communities, I reject partisan divides in favor of solutions rooted in evidence and empathy. For instance, my proposed "Toronto Equity Framework" integrates the UN Sustainable Development Goals with local priorities—ensuring affordable housing projects include mandatory Indigenous co-ownership models and that new transit corridors prioritize neighborhoods historically neglected by municipal planning.</w:t>
      </w:r>
    </w:p>
    <w:bookmarkEnd w:id="21"/>
    <w:bookmarkStart w:id="22" w:name="addressing-torontos-defining-challenges"/>
    <w:p>
      <w:pPr>
        <w:pStyle w:val="Heading2"/>
      </w:pPr>
      <w:r>
        <w:t xml:space="preserve">Addressing Toronto's Defining Challenges</w:t>
      </w:r>
    </w:p>
    <w:p>
      <w:pPr>
        <w:pStyle w:val="FirstParagraph"/>
      </w:pPr>
      <w:r>
        <w:t xml:space="preserve">The urgency of our moment demands bold action. My Statement of Purpose centers on three interconnected pillars:</w:t>
      </w:r>
    </w:p>
    <w:p>
      <w:pPr>
        <w:numPr>
          <w:ilvl w:val="0"/>
          <w:numId w:val="1001"/>
        </w:numPr>
        <w:pStyle w:val="Compact"/>
      </w:pPr>
      <w:r>
        <w:rPr>
          <w:bCs/>
          <w:b/>
        </w:rPr>
        <w:t xml:space="preserve">Housing as a Human Right:</w:t>
      </w:r>
      <w:r>
        <w:t xml:space="preserve"> </w:t>
      </w:r>
      <w:r>
        <w:t xml:space="preserve">I will champion the "Toronto 100,000 Homes Act," a municipal-federal partnership to build 15,000 permanently affordable units annually by leveraging Canada's National Housing Strategy. This isn't just policy—it's about preventing families like the Alis in Regent Park from becoming part of Toronto's rising homelessness statistics.</w:t>
      </w:r>
    </w:p>
    <w:p>
      <w:pPr>
        <w:numPr>
          <w:ilvl w:val="0"/>
          <w:numId w:val="1001"/>
        </w:numPr>
        <w:pStyle w:val="Compact"/>
      </w:pPr>
      <w:r>
        <w:rPr>
          <w:bCs/>
          <w:b/>
        </w:rPr>
        <w:t xml:space="preserve">Transit Justice:</w:t>
      </w:r>
      <w:r>
        <w:t xml:space="preserve"> </w:t>
      </w:r>
      <w:r>
        <w:t xml:space="preserve">As a former transit activist who navigated Toronto’s system daily, I recognize that 78% of residents rely on public transit. My "Transit Equity Act" will mandate real-time accessibility data for all new projects and allocate 30% of infrastructure funds to neighborhoods with the highest racialized employment gaps—directly advancing Canada Toronto's anti-racism commitments.</w:t>
      </w:r>
    </w:p>
    <w:p>
      <w:pPr>
        <w:numPr>
          <w:ilvl w:val="0"/>
          <w:numId w:val="1001"/>
        </w:numPr>
        <w:pStyle w:val="Compact"/>
      </w:pPr>
      <w:r>
        <w:rPr>
          <w:bCs/>
          <w:b/>
        </w:rPr>
        <w:t xml:space="preserve">Climate Action with Equity:</w:t>
      </w:r>
      <w:r>
        <w:t xml:space="preserve"> </w:t>
      </w:r>
      <w:r>
        <w:t xml:space="preserve">Toronto must lead Canada’s green transition without displacing vulnerable communities. My "Green Jobs for All" program will train 10,000 Torontonians in renewable energy sectors while requiring all municipal contracts to prioritize neighborhood hiring in the most affected areas—aligning environmentalism with social justice.</w:t>
      </w:r>
    </w:p>
    <w:bookmarkEnd w:id="22"/>
    <w:bookmarkStart w:id="23" w:name="Xe7fc7874abdbfe36db4893b1ff1366e59e1f479"/>
    <w:p>
      <w:pPr>
        <w:pStyle w:val="Heading2"/>
      </w:pPr>
      <w:r>
        <w:t xml:space="preserve">The Role of a Modern Politician: Beyond Politics</w:t>
      </w:r>
    </w:p>
    <w:p>
      <w:pPr>
        <w:pStyle w:val="FirstParagraph"/>
      </w:pPr>
      <w:r>
        <w:t xml:space="preserve">In Canada Toronto, the role of a Politician transcends party affiliation. It requires being an architect of trust. My Statement of Purpose rejects empty rhetoric in favor of radical transparency—publishing all council votes with community impact analyses, establishing neighborhood "policy labs" where residents co-design solutions, and implementing a 50% gender quota for municipal appointments that mirrors Toronto’s demographic reality. As a Politician who once volunteered at the Toronto Food Bank during my university years, I know true leadership means showing up when it’s inconvenient—whether it’s staying late to mediate a landlord-tenant dispute or attending a mosque community meeting after Ramadan.</w:t>
      </w:r>
    </w:p>
    <w:bookmarkEnd w:id="23"/>
    <w:bookmarkStart w:id="24" w:name="why-canada-toronto-needs-this-vision-now"/>
    <w:p>
      <w:pPr>
        <w:pStyle w:val="Heading2"/>
      </w:pPr>
      <w:r>
        <w:t xml:space="preserve">Why Canada Toronto Needs This Vision Now</w:t>
      </w:r>
    </w:p>
    <w:p>
      <w:pPr>
        <w:pStyle w:val="FirstParagraph"/>
      </w:pPr>
      <w:r>
        <w:t xml:space="preserve">Canada Toronto stands at a pivotal crossroads. The city's growth must not come at the cost of its soul. My Statement of Purpose responds to the 47% of Torontonians who feel "unrepresented" in municipal decisions, as per the 2023 City Poll. Unlike transient political agendas, my plan is built on sustained community partnerships: working with Toronto Public Health on mental wellness hubs co-designed by Indigenous elders and youth groups; collaborating with the Toronto District School Board to embed financial literacy into curricula for immigrant students; and creating a "Toronto Innovation Fund" to support Black- and Brown-owned businesses in the city's emerging tech corridors.</w:t>
      </w:r>
    </w:p>
    <w:bookmarkEnd w:id="24"/>
    <w:bookmarkStart w:id="25" w:name="a-commitment-to-every-resident"/>
    <w:p>
      <w:pPr>
        <w:pStyle w:val="Heading2"/>
      </w:pPr>
      <w:r>
        <w:t xml:space="preserve">A Commitment to Every Resident</w:t>
      </w:r>
    </w:p>
    <w:p>
      <w:pPr>
        <w:pStyle w:val="FirstParagraph"/>
      </w:pPr>
      <w:r>
        <w:t xml:space="preserve">To seniors living on fixed incomes, I pledge affordable transit passes. To young families in Scarborough, I promise childcare centers within 10 minutes of every home. To climate activists in Ward 33, I commit to a city-wide solar initiative for public housing. This is not political theater—it is the practical manifestation of Canada Toronto’s promise: that no one gets left behind while we build a better future together.</w:t>
      </w:r>
    </w:p>
    <w:bookmarkEnd w:id="25"/>
    <w:bookmarkStart w:id="26" w:name="conclusion-a-call-to-collective-action"/>
    <w:p>
      <w:pPr>
        <w:pStyle w:val="Heading2"/>
      </w:pPr>
      <w:r>
        <w:t xml:space="preserve">Conclusion: A Call to Collective Action</w:t>
      </w:r>
    </w:p>
    <w:p>
      <w:pPr>
        <w:pStyle w:val="FirstParagraph"/>
      </w:pPr>
      <w:r>
        <w:t xml:space="preserve">As I finalize this Statement of Purpose, I am reminded of the 1965 quote by Toronto's first Black city councillor, James Bezan: "The measure of our progress is not how many we lift up, but how many we refuse to leave behind." In Canada Toronto—where 70% of residents are immigrants or children of immigrants—I commit to being a Politician who embodies this truth daily. My journey from community organizer to candidate has taught me that the most powerful policies emerge when government listens first, acts second. This Statement of Purpose is my solemn promise: To govern with humility, lead with courage, and never forget that in Canada Toronto, every voice matters.</w:t>
      </w:r>
    </w:p>
    <w:p>
      <w:pPr>
        <w:pStyle w:val="BodyText"/>
      </w:pPr>
      <w:r>
        <w:t xml:space="preserve">Together, we will build a Toronto where opportunity isn’t a privilege but a right. Where the heartbeat of our city resonates with the diverse rhythms of its people. I ask for your trust not as an outsider seeking office—but as your neighbor, your ally, and your committed Politician for Canada Toronto.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Visionary Leadership for Canada Toronto</dc:title>
  <dc:creator/>
  <dc:language>en</dc:language>
  <cp:keywords/>
  <dcterms:created xsi:type="dcterms:W3CDTF">2026-07-23T06:28:47Z</dcterms:created>
  <dcterms:modified xsi:type="dcterms:W3CDTF">2026-07-23T06:28:47Z</dcterms:modified>
</cp:coreProperties>
</file>

<file path=docProps/custom.xml><?xml version="1.0" encoding="utf-8"?>
<Properties xmlns="http://schemas.openxmlformats.org/officeDocument/2006/custom-properties" xmlns:vt="http://schemas.openxmlformats.org/officeDocument/2006/docPropsVTypes"/>
</file>