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Leadership</w:t>
      </w:r>
      <w:r>
        <w:t xml:space="preserve"> </w:t>
      </w:r>
      <w:r>
        <w:t xml:space="preserve">in</w:t>
      </w:r>
      <w:r>
        <w:t xml:space="preserve"> </w:t>
      </w:r>
      <w:r>
        <w:t xml:space="preserve">France</w:t>
      </w:r>
    </w:p>
    <w:bookmarkStart w:id="26" w:name="X1dc9827fb2c52eecf3ee12392121ad3c2cb8afd"/>
    <w:p>
      <w:pPr>
        <w:pStyle w:val="Heading1"/>
      </w:pPr>
      <w:r>
        <w:t xml:space="preserve">Statement of Purpose for Political Leadership Development in France</w:t>
      </w:r>
    </w:p>
    <w:p>
      <w:pPr>
        <w:pStyle w:val="FirstParagraph"/>
      </w:pPr>
      <w:r>
        <w:t xml:space="preserve">As I prepare to submit this Statement of Purpose, I stand at a pivotal moment in my political journey—one where my commitment to public service converges with a profound desire to deepen my understanding of democratic governance within the heart of European politics. This document represents not merely an academic application, but a solemn pledge to contribute meaningfully to France's political landscape as I pursue advanced leadership training in Paris. My vision extends beyond personal growth; it embodies a dedication to shaping inclusive, forward-thinking policies that resonate with the diverse communities of France and Europe.</w:t>
      </w:r>
    </w:p>
    <w:bookmarkStart w:id="20" w:name="foundations-of-political-commitment"/>
    <w:p>
      <w:pPr>
        <w:pStyle w:val="Heading2"/>
      </w:pPr>
      <w:r>
        <w:t xml:space="preserve">Foundations of Political Commitment</w:t>
      </w:r>
    </w:p>
    <w:p>
      <w:pPr>
        <w:pStyle w:val="FirstParagraph"/>
      </w:pPr>
      <w:r>
        <w:t xml:space="preserve">My path to political engagement began in community activism during my undergraduate years at [University Name], where I organized grassroots initiatives addressing urban inequality. This evolved into a decade-long career as a local councilor in [City/Region], where I championed sustainable housing policies and youth employment programs. As a</w:t>
      </w:r>
      <w:r>
        <w:t xml:space="preserve"> </w:t>
      </w:r>
      <w:r>
        <w:rPr>
          <w:bCs/>
          <w:b/>
        </w:rPr>
        <w:t xml:space="preserve">Politician</w:t>
      </w:r>
      <w:r>
        <w:t xml:space="preserve">, I've witnessed firsthand how effective governance bridges societal divides—whether mediating labor disputes in industrial sectors or establishing cultural exchange programs between immigrant communities and native residents. These experiences crystallized my belief that political leadership must be rooted in empathy, evidence-based decision-making, and an unwavering commitment to the common good.</w:t>
      </w:r>
    </w:p>
    <w:bookmarkEnd w:id="20"/>
    <w:bookmarkStart w:id="21" w:name="X77175bb981eb57797a1ee9ded95856b62c3f321"/>
    <w:p>
      <w:pPr>
        <w:pStyle w:val="Heading2"/>
      </w:pPr>
      <w:r>
        <w:t xml:space="preserve">Why France Paris? The Strategic Imperative</w:t>
      </w:r>
    </w:p>
    <w:p>
      <w:pPr>
        <w:pStyle w:val="FirstParagraph"/>
      </w:pPr>
      <w:r>
        <w:t xml:space="preserve">France Paris represents more than a location—it embodies the crucible of modern political thought. As I deliberate on my next professional phase, I recognize that</w:t>
      </w:r>
      <w:r>
        <w:t xml:space="preserve"> </w:t>
      </w:r>
      <w:r>
        <w:rPr>
          <w:bCs/>
          <w:b/>
        </w:rPr>
        <w:t xml:space="preserve">France Paris</w:t>
      </w:r>
      <w:r>
        <w:t xml:space="preserve"> </w:t>
      </w:r>
      <w:r>
        <w:t xml:space="preserve">offers an unparalleled ecosystem for political education. The École Nationale d'Administration (ENA), Sciences Po, and Institut de Hautes Études Internationales et du Développement provide frameworks where theory meets the realities of governing a nation navigating climate urgency, digital transformation, and European integration. Paris’s unique position as a global hub for diplomacy—host to the United Nations Human Rights Council and numerous EU institutions—allows for immersive study of policy-making at multiple levels. I seek to learn directly from French political philosophers like Alexis de Tocqueville whose ideas on civic engagement remain foundational, while engaging with contemporary challenges such as France's energy transition strategy and immigration reform.</w:t>
      </w:r>
    </w:p>
    <w:bookmarkEnd w:id="21"/>
    <w:bookmarkStart w:id="22" w:name="X5e13c23222f50a6174c7f63e8e3539d51b1e363"/>
    <w:p>
      <w:pPr>
        <w:pStyle w:val="Heading2"/>
      </w:pPr>
      <w:r>
        <w:t xml:space="preserve">Alignment with Academic and Civic Objectives</w:t>
      </w:r>
    </w:p>
    <w:p>
      <w:pPr>
        <w:pStyle w:val="FirstParagraph"/>
      </w:pPr>
      <w:r>
        <w:t xml:space="preserve">My proposed program in Political Leadership Studies at Paris-based institutions directly addresses critical gaps in my experience. While I’ve managed local budgets and legislative committees, I lack advanced training in European Union policy architecture and cross-border governance models. The curriculum’s focus on "Democracy in the Digital Age" particularly resonates—France's recent AI ethics legislation exemplifies the urgent need for leaders who understand technology’s societal impact. During my tenure as a regional delegate, I drafted ordinances on data privacy that faced public skepticism; this program will equip me with tools to communicate complex policies transparently, avoiding the polarization that plagues modern politics.</w:t>
      </w:r>
    </w:p>
    <w:bookmarkEnd w:id="22"/>
    <w:bookmarkStart w:id="23" w:name="vision-for-impact-in-france"/>
    <w:p>
      <w:pPr>
        <w:pStyle w:val="Heading2"/>
      </w:pPr>
      <w:r>
        <w:t xml:space="preserve">Vision for Impact in France</w:t>
      </w:r>
    </w:p>
    <w:p>
      <w:pPr>
        <w:pStyle w:val="FirstParagraph"/>
      </w:pPr>
      <w:r>
        <w:t xml:space="preserve">This</w:t>
      </w:r>
      <w:r>
        <w:t xml:space="preserve"> </w:t>
      </w:r>
      <w:r>
        <w:rPr>
          <w:bCs/>
          <w:b/>
        </w:rPr>
        <w:t xml:space="preserve">Statement of Purpose</w:t>
      </w:r>
      <w:r>
        <w:t xml:space="preserve"> </w:t>
      </w:r>
      <w:r>
        <w:t xml:space="preserve">is not merely a document—it is a roadmap for action. Upon completing my studies, I will return to French politics with three concrete objectives:</w:t>
      </w:r>
    </w:p>
    <w:p>
      <w:pPr>
        <w:numPr>
          <w:ilvl w:val="0"/>
          <w:numId w:val="1001"/>
        </w:numPr>
        <w:pStyle w:val="Compact"/>
      </w:pPr>
      <w:r>
        <w:rPr>
          <w:bCs/>
          <w:b/>
        </w:rPr>
        <w:t xml:space="preserve">Policy Innovation:</w:t>
      </w:r>
      <w:r>
        <w:t xml:space="preserve"> </w:t>
      </w:r>
      <w:r>
        <w:t xml:space="preserve">Co-designing France’s next-generation climate adaptation framework by integrating Indigenous knowledge systems and urban planning expertise learned in Paris.</w:t>
      </w:r>
    </w:p>
    <w:p>
      <w:pPr>
        <w:numPr>
          <w:ilvl w:val="0"/>
          <w:numId w:val="1001"/>
        </w:numPr>
        <w:pStyle w:val="Compact"/>
      </w:pPr>
      <w:r>
        <w:rPr>
          <w:bCs/>
          <w:b/>
        </w:rPr>
        <w:t xml:space="preserve">Civic Engagement:</w:t>
      </w:r>
      <w:r>
        <w:t xml:space="preserve"> </w:t>
      </w:r>
      <w:r>
        <w:t xml:space="preserve">Establishing "Dialogue Circles" across French communes—modeled after participatory budgeting experiments in Lyon—to bridge generational divides on social issues.</w:t>
      </w:r>
    </w:p>
    <w:p>
      <w:pPr>
        <w:numPr>
          <w:ilvl w:val="0"/>
          <w:numId w:val="1001"/>
        </w:numPr>
        <w:pStyle w:val="Compact"/>
      </w:pPr>
      <w:r>
        <w:rPr>
          <w:bCs/>
          <w:b/>
        </w:rPr>
        <w:t xml:space="preserve">European Advocacy:</w:t>
      </w:r>
      <w:r>
        <w:t xml:space="preserve"> </w:t>
      </w:r>
      <w:r>
        <w:t xml:space="preserve">Championing Franco-German collaboration on renewable energy infrastructure, leveraging Paris’s diplomatic capital to advance the EU Green Deal.</w:t>
      </w:r>
    </w:p>
    <w:p>
      <w:pPr>
        <w:pStyle w:val="FirstParagraph"/>
      </w:pPr>
      <w:r>
        <w:t xml:space="preserve">I recognize that effective leadership in France demands cultural fluency. My decade of experience working with French-speaking communities in [Country/Region] has given me linguistic proficiency and contextual awareness—a critical advantage when addressing regional disparities between Parisian elites and rural communities facing depopulation. The</w:t>
      </w:r>
      <w:r>
        <w:t xml:space="preserve"> </w:t>
      </w:r>
      <w:r>
        <w:rPr>
          <w:bCs/>
          <w:b/>
        </w:rPr>
        <w:t xml:space="preserve">France Paris</w:t>
      </w:r>
      <w:r>
        <w:t xml:space="preserve"> </w:t>
      </w:r>
      <w:r>
        <w:t xml:space="preserve">environment will refine this understanding through direct engagement with policy-makers like Senator Jean-Pierre Raffarin, whose work on local governance reform inspires my approach.</w:t>
      </w:r>
    </w:p>
    <w:bookmarkEnd w:id="23"/>
    <w:bookmarkStart w:id="24" w:name="the-democratic-imperative"/>
    <w:p>
      <w:pPr>
        <w:pStyle w:val="Heading2"/>
      </w:pPr>
      <w:r>
        <w:t xml:space="preserve">The Democratic Imperative</w:t>
      </w:r>
    </w:p>
    <w:p>
      <w:pPr>
        <w:pStyle w:val="FirstParagraph"/>
      </w:pPr>
      <w:r>
        <w:t xml:space="preserve">In an era of political disillusionment, I view this opportunity as a sacred trust. My colleagues in [Political Party/Organization] have repeatedly noted my ability to build coalitions across ideological lines—evident when I secured bipartisan support for mental health services during the pandemic. Yet governance in France requires navigating complex institutional layers: from mayoral offices to the Conseil Constitutionnel. Paris provides the intellectual space to master these dynamics while remaining grounded in practical application. This is why my</w:t>
      </w:r>
      <w:r>
        <w:t xml:space="preserve"> </w:t>
      </w:r>
      <w:r>
        <w:rPr>
          <w:bCs/>
          <w:b/>
        </w:rPr>
        <w:t xml:space="preserve">Statement of Purpose</w:t>
      </w:r>
      <w:r>
        <w:t xml:space="preserve"> </w:t>
      </w:r>
      <w:r>
        <w:t xml:space="preserve">emphasizes active participation—joining policy labs at Institut Montaigne, contributing to La Revue Française de Science Politique, and collaborating with students from Africa and Asia who bring global perspectives on democratic resilience.</w:t>
      </w:r>
    </w:p>
    <w:bookmarkEnd w:id="24"/>
    <w:bookmarkStart w:id="25" w:name="conclusion-a-promise-for-france"/>
    <w:p>
      <w:pPr>
        <w:pStyle w:val="Heading2"/>
      </w:pPr>
      <w:r>
        <w:t xml:space="preserve">Conclusion: A Promise for France</w:t>
      </w:r>
    </w:p>
    <w:p>
      <w:pPr>
        <w:pStyle w:val="FirstParagraph"/>
      </w:pPr>
      <w:r>
        <w:t xml:space="preserve">To be a</w:t>
      </w:r>
      <w:r>
        <w:t xml:space="preserve"> </w:t>
      </w:r>
      <w:r>
        <w:rPr>
          <w:bCs/>
          <w:b/>
        </w:rPr>
        <w:t xml:space="preserve">Politician</w:t>
      </w:r>
      <w:r>
        <w:t xml:space="preserve"> </w:t>
      </w:r>
      <w:r>
        <w:t xml:space="preserve">in the 21st century is to serve as a steward of democracy’s future. My journey has taught me that political success isn’t measured by electoral victories alone, but by the enduring structures we build for others. I am applying to study in France Paris not as an observer, but as a committed learner ready to absorb its political wisdom and contribute new insights. The streets of Paris—from Place de la République to the corridors of the Palais Bourbon—have witnessed revolutions that reshaped Europe; I aspire to be part of the quiet revolution that makes French democracy more just, accessible, and visionary for every citizen.</w:t>
      </w:r>
    </w:p>
    <w:p>
      <w:pPr>
        <w:pStyle w:val="BodyText"/>
      </w:pPr>
      <w:r>
        <w:t xml:space="preserve">This Statement of Purpose reflects my unwavering dedication to public service. It is a promise to France, to Paris, and to the next generation of leaders that I will honor the legacy of democratic struggle by building policies rooted in human dignity. As I embark on this academic journey in</w:t>
      </w:r>
      <w:r>
        <w:t xml:space="preserve"> </w:t>
      </w:r>
      <w:r>
        <w:rPr>
          <w:bCs/>
          <w:b/>
        </w:rPr>
        <w:t xml:space="preserve">France Paris</w:t>
      </w:r>
      <w:r>
        <w:t xml:space="preserve">, I do so with profound respect for its political tradition—and with eyes fixed on the horizon where inclusive governance becomes reality.</w:t>
      </w:r>
    </w:p>
    <w:p>
      <w:pPr>
        <w:pStyle w:val="BodyText"/>
      </w:pPr>
      <w:r>
        <w:t xml:space="preserve">Sincerely,</w:t>
      </w:r>
      <w:r>
        <w:br/>
      </w:r>
      <w:r>
        <w:t xml:space="preserve">[Your Full Name]</w:t>
      </w:r>
      <w:r>
        <w:br/>
      </w:r>
      <w:r>
        <w:t xml:space="preserve">Political Leader | [Current Position]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Leadership in France</dc:title>
  <dc:creator/>
  <dc:language>en</dc:language>
  <cp:keywords/>
  <dcterms:created xsi:type="dcterms:W3CDTF">2025-12-10T07:06:34Z</dcterms:created>
  <dcterms:modified xsi:type="dcterms:W3CDTF">2025-12-10T07:06:34Z</dcterms:modified>
</cp:coreProperties>
</file>

<file path=docProps/custom.xml><?xml version="1.0" encoding="utf-8"?>
<Properties xmlns="http://schemas.openxmlformats.org/officeDocument/2006/custom-properties" xmlns:vt="http://schemas.openxmlformats.org/officeDocument/2006/docPropsVTypes"/>
</file>