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India</w:t>
      </w:r>
      <w:r>
        <w:t xml:space="preserve"> </w:t>
      </w:r>
      <w:r>
        <w:t xml:space="preserve">New</w:t>
      </w:r>
      <w:r>
        <w:t xml:space="preserve"> </w:t>
      </w:r>
      <w:r>
        <w:t xml:space="preserve">Delhi</w:t>
      </w:r>
    </w:p>
    <w:bookmarkStart w:id="20" w:name="X699908b305bf492b435c28488c1d955474b57a2"/>
    <w:p>
      <w:pPr>
        <w:pStyle w:val="Heading1"/>
      </w:pPr>
      <w:r>
        <w:t xml:space="preserve">Statement of Purpose: A Lifelong Dedication to Public Service in India New Delhi</w:t>
      </w:r>
    </w:p>
    <w:p>
      <w:pPr>
        <w:pStyle w:val="FirstParagraph"/>
      </w:pPr>
      <w:r>
        <w:t xml:space="preserve">The political landscape of India, particularly the dynamic capital city of New Delhi, demands leaders who embody unwavering commitment, deep empathy, and actionable vision. As I prepare to formally engage in the democratic process as a</w:t>
      </w:r>
      <w:r>
        <w:t xml:space="preserve"> </w:t>
      </w:r>
      <w:r>
        <w:rPr>
          <w:bCs/>
          <w:b/>
        </w:rPr>
        <w:t xml:space="preserve">Politician</w:t>
      </w:r>
      <w:r>
        <w:t xml:space="preserve"> </w:t>
      </w:r>
      <w:r>
        <w:t xml:space="preserve">dedicated to serving the people of</w:t>
      </w:r>
      <w:r>
        <w:t xml:space="preserve"> </w:t>
      </w:r>
      <w:r>
        <w:rPr>
          <w:bCs/>
          <w:b/>
        </w:rPr>
        <w:t xml:space="preserve">India New Delhi</w:t>
      </w:r>
      <w:r>
        <w:t xml:space="preserve">, this Statement of Purpose articulates my core convictions, strategic approach, and concrete plans for transformative governance. My journey is not merely about seeking office; it is a solemn pledge to channel the aspirations of Delhi’s diverse citizens into tangible progress within the framework of India’s democratic ideals.</w:t>
      </w:r>
    </w:p>
    <w:p>
      <w:pPr>
        <w:pStyle w:val="BodyText"/>
      </w:pPr>
      <w:r>
        <w:t xml:space="preserve">My motivation stems from witnessing firsthand the complex realities of urban India. Growing up in a modest neighborhood in East Delhi, I witnessed how systemic challenges—poor infrastructure, inadequate public healthcare access, and economic marginalization—disproportionately affect daily life. This was not abstract politics; it was the struggle of my neighbors, friends, and family. It ignited a profound realization: true leadership in</w:t>
      </w:r>
      <w:r>
        <w:t xml:space="preserve"> </w:t>
      </w:r>
      <w:r>
        <w:rPr>
          <w:bCs/>
          <w:b/>
        </w:rPr>
        <w:t xml:space="preserve">India New Delhi</w:t>
      </w:r>
      <w:r>
        <w:t xml:space="preserve"> </w:t>
      </w:r>
      <w:r>
        <w:t xml:space="preserve">must bridge the gap between policy and people’s lived experiences. My academic background in Public Policy from Jawaharlal Nehru University (JNU), coupled with years of grassroots mobilization with community organizations addressing migrant worker welfare and urban sanitation, equipped me with both theoretical rigor and on-the-ground understanding. I have learned that effective governance in</w:t>
      </w:r>
      <w:r>
        <w:t xml:space="preserve"> </w:t>
      </w:r>
      <w:r>
        <w:rPr>
          <w:bCs/>
          <w:b/>
        </w:rPr>
        <w:t xml:space="preserve">India New Delhi</w:t>
      </w:r>
      <w:r>
        <w:t xml:space="preserve"> </w:t>
      </w:r>
      <w:r>
        <w:t xml:space="preserve">requires listening to the voices often unheard—street vendors, auto-rickshaw drivers, women in chawls, students from government schools—and translating their concerns into policy.</w:t>
      </w:r>
    </w:p>
    <w:p>
      <w:pPr>
        <w:pStyle w:val="BodyText"/>
      </w:pPr>
      <w:r>
        <w:t xml:space="preserve">This Statement of Purpose is my formal declaration of intent as a dedicated</w:t>
      </w:r>
      <w:r>
        <w:t xml:space="preserve"> </w:t>
      </w:r>
      <w:r>
        <w:rPr>
          <w:bCs/>
          <w:b/>
        </w:rPr>
        <w:t xml:space="preserve">Politician</w:t>
      </w:r>
      <w:r>
        <w:t xml:space="preserve">. I reject the notion that politics is solely about power or rhetoric. My vision for</w:t>
      </w:r>
      <w:r>
        <w:t xml:space="preserve"> </w:t>
      </w:r>
      <w:r>
        <w:rPr>
          <w:bCs/>
          <w:b/>
        </w:rPr>
        <w:t xml:space="preserve">India New Delhi</w:t>
      </w:r>
      <w:r>
        <w:t xml:space="preserve"> </w:t>
      </w:r>
      <w:r>
        <w:t xml:space="preserve">centers on three pillars: **Inclusive Urban Development, Responsive Governance, and Sustainable Prosperity**. First, inclusive development means recognizing Delhi’s identity as a city of stark contrasts—where luxury high-rises stand adjacent to sprawling slums. I will champion the "Delhi Urban Livelihood Scheme," expanding access to skill development and micro-enterprise financing for women in informal sectors, alongside modernizing public housing projects with community input. Second, responsive governance demands transparency and accessibility. I commit to establishing "Citizen Feedback Hubs" across all 10 district administrations in New Delhi, staffed by trained local volunteers who will collect feedback directly from residents and ensure it reaches decision-makers within 72 hours. Third, sustainable prosperity requires moving beyond short-term fixes. I will prioritize investments in renewable energy microgrids for residential colonies and expanding the city’s green corridor network to combat air pollution—a crisis that claims thousands of lives annually in Delhi.</w:t>
      </w:r>
    </w:p>
    <w:p>
      <w:pPr>
        <w:pStyle w:val="BodyText"/>
      </w:pPr>
      <w:r>
        <w:t xml:space="preserve">Crucially, my approach as a</w:t>
      </w:r>
      <w:r>
        <w:t xml:space="preserve"> </w:t>
      </w:r>
      <w:r>
        <w:rPr>
          <w:bCs/>
          <w:b/>
        </w:rPr>
        <w:t xml:space="preserve">Politician</w:t>
      </w:r>
      <w:r>
        <w:t xml:space="preserve"> </w:t>
      </w:r>
      <w:r>
        <w:t xml:space="preserve">is rooted in unity, not division. The political discourse in India New Delhi often becomes polarized along communal or regional lines. I have dedicated my life to building bridges—organizing interfaith dialogues on public health initiatives, collaborating with NGOs across party lines on disaster preparedness for the monsoon season, and ensuring that every municipal scheme in Delhi actively involves representatives from minority communities and disability rights groups. My Statement of Purpose explicitly rejects divisive politics; it affirms that the strength of</w:t>
      </w:r>
      <w:r>
        <w:t xml:space="preserve"> </w:t>
      </w:r>
      <w:r>
        <w:rPr>
          <w:bCs/>
          <w:b/>
        </w:rPr>
        <w:t xml:space="preserve">India New Delhi</w:t>
      </w:r>
      <w:r>
        <w:t xml:space="preserve"> </w:t>
      </w:r>
      <w:r>
        <w:t xml:space="preserve">lies in its collective humanity, not in ideological fragmentation.</w:t>
      </w:r>
    </w:p>
    <w:p>
      <w:pPr>
        <w:pStyle w:val="BodyText"/>
      </w:pPr>
      <w:r>
        <w:t xml:space="preserve">This document is more than a formal submission; it is a blueprint for action. It outlines my commitment to address Delhi’s most urgent challenges with pragmatism and compassion. For instance, I will work to overhaul the city’s public transport coordination system to integrate buses, metro lines, and shared mobility services into a single real-time app—reducing commute times for millions of daily users. On education, I propose partnering with IT industries to establish "Digital Learning Labs" in government schools across Delhi, providing students with devices and high-speed internet access. These are not vague promises; they are actionable steps derived from years of community engagement and policy analysis.</w:t>
      </w:r>
    </w:p>
    <w:p>
      <w:pPr>
        <w:pStyle w:val="BodyText"/>
      </w:pPr>
      <w:r>
        <w:t xml:space="preserve">Furthermore, my vision for</w:t>
      </w:r>
      <w:r>
        <w:t xml:space="preserve"> </w:t>
      </w:r>
      <w:r>
        <w:rPr>
          <w:bCs/>
          <w:b/>
        </w:rPr>
        <w:t xml:space="preserve">India New Delhi</w:t>
      </w:r>
      <w:r>
        <w:t xml:space="preserve"> </w:t>
      </w:r>
      <w:r>
        <w:t xml:space="preserve">extends beyond the city’s borders to contribute meaningfully to the nation. As a leader representing Delhi, I will advocate fiercely for the state’s interests within the national framework—whether securing increased central funding for metro expansion or pushing for policy reforms on urban migration. However, my primary loyalty remains unambiguously to Delhi’s citizens. My role as a</w:t>
      </w:r>
      <w:r>
        <w:t xml:space="preserve"> </w:t>
      </w:r>
      <w:r>
        <w:rPr>
          <w:bCs/>
          <w:b/>
        </w:rPr>
        <w:t xml:space="preserve">Politician</w:t>
      </w:r>
      <w:r>
        <w:t xml:space="preserve"> </w:t>
      </w:r>
      <w:r>
        <w:t xml:space="preserve">will be defined not by titles but by measurable improvements in quality of life: cleaner air, safer streets, affordable housing, and equitable access to opportunity.</w:t>
      </w:r>
    </w:p>
    <w:p>
      <w:pPr>
        <w:pStyle w:val="BodyText"/>
      </w:pPr>
      <w:r>
        <w:t xml:space="preserve">The path ahead requires courage to challenge entrenched systems and humility to learn from the people I serve. My Statement of Purpose is a promise that I will bring these qualities to every decision made in Delhi’s corridors of power. It is a commitment to be present at the community meeting in Dwarka, not just at the legislative assembly; to understand the budgetary constraints facing municipal corporations, not merely recite party talking points; and to measure success by whether a street vendor can now feed their children with dignity.</w:t>
      </w:r>
    </w:p>
    <w:p>
      <w:pPr>
        <w:pStyle w:val="BodyText"/>
      </w:pPr>
      <w:r>
        <w:t xml:space="preserve">In conclusion, this Statement of Purpose is my formal commitment as a</w:t>
      </w:r>
      <w:r>
        <w:t xml:space="preserve"> </w:t>
      </w:r>
      <w:r>
        <w:rPr>
          <w:bCs/>
          <w:b/>
        </w:rPr>
        <w:t xml:space="preserve">Politician</w:t>
      </w:r>
      <w:r>
        <w:t xml:space="preserve"> </w:t>
      </w:r>
      <w:r>
        <w:t xml:space="preserve">to serve the people of</w:t>
      </w:r>
      <w:r>
        <w:t xml:space="preserve"> </w:t>
      </w:r>
      <w:r>
        <w:rPr>
          <w:bCs/>
          <w:b/>
        </w:rPr>
        <w:t xml:space="preserve">India New Delhi</w:t>
      </w:r>
      <w:r>
        <w:t xml:space="preserve">. It is forged in the crucible of lived experience, guided by democratic principles, and driven by an unshakeable belief that Delhi’s potential can be fully realized through inclusive, transparent, and action-oriented governance. I do not seek office for personal gain but as a vessel to amplify the voices of those who have long been sidelined. Together with the citizens of</w:t>
      </w:r>
      <w:r>
        <w:t xml:space="preserve"> </w:t>
      </w:r>
      <w:r>
        <w:rPr>
          <w:bCs/>
          <w:b/>
        </w:rPr>
        <w:t xml:space="preserve">India New Delhi</w:t>
      </w:r>
      <w:r>
        <w:t xml:space="preserve">, we will build a city that is not only India’s capital but its most vibrant symbol of what democratic progress can achieve.</w:t>
      </w:r>
    </w:p>
    <w:p>
      <w:pPr>
        <w:pStyle w:val="BodyText"/>
      </w:pPr>
      <w:r>
        <w:rPr>
          <w:iCs/>
          <w:i/>
        </w:rPr>
        <w:t xml:space="preserve">With profound commitment to service,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India New Delhi</dc:title>
  <dc:creator/>
  <dc:language>en</dc:language>
  <cp:keywords/>
  <dcterms:created xsi:type="dcterms:W3CDTF">2026-07-24T04:54:56Z</dcterms:created>
  <dcterms:modified xsi:type="dcterms:W3CDTF">2026-07-24T04:54:56Z</dcterms:modified>
</cp:coreProperties>
</file>

<file path=docProps/custom.xml><?xml version="1.0" encoding="utf-8"?>
<Properties xmlns="http://schemas.openxmlformats.org/officeDocument/2006/custom-properties" xmlns:vt="http://schemas.openxmlformats.org/officeDocument/2006/docPropsVTypes"/>
</file>