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Israel</w:t>
      </w:r>
      <w:r>
        <w:t xml:space="preserve"> </w:t>
      </w:r>
      <w:r>
        <w:t xml:space="preserve">Jerusalem</w:t>
      </w:r>
    </w:p>
    <w:bookmarkStart w:id="20" w:name="X19d8ef578660c90fb67a6bac7fd907d70f64ebb"/>
    <w:p>
      <w:pPr>
        <w:pStyle w:val="Heading1"/>
      </w:pPr>
      <w:r>
        <w:t xml:space="preserve">Statement of Purpose: A Commitment to Unity, Progress, and Shared Sovereignty in Israel Jerusalem</w:t>
      </w:r>
    </w:p>
    <w:p>
      <w:pPr>
        <w:pStyle w:val="FirstParagraph"/>
      </w:pPr>
      <w:r>
        <w:t xml:space="preserve">As a dedicated public servant with deep roots in the heart of Israel Jerusalem, I present this Statement of Purpose to articulate my unwavering commitment to the city that embodies both our ancient heritage and our modern aspirations. This document is not merely an outline of political intentions; it is a solemn pledge to the diverse communities that call Jerusalem home, to the enduring spirit of Israel, and to the sacred duty of fostering a city where peace, prosperity, and mutual respect are not ideals but lived realities. In crafting this Statement of Purpose, I approach my role as a Politician with profound humility and an acute awareness that Jerusalem’s future demands leadership grounded in empathy, pragmatism, and an unshakeable dedication to the common good.</w:t>
      </w:r>
    </w:p>
    <w:p>
      <w:pPr>
        <w:pStyle w:val="BodyText"/>
      </w:pPr>
      <w:r>
        <w:t xml:space="preserve">Jerusalem is more than a city; it is the soul of Israel. It is where Jewish history intertwines with millennia of shared human endeavor, where ancient stones whisper tales of faith and resilience for people of all traditions. As a Politician entrusted with the stewardship of this unique and contested landscape, my core mission is to transcend narrow political divisions and champion a vision that serves *all* Jerusalemites – Jewish, Muslim, Christian, Druze, and others. This Statement of Purpose is therefore forged in the crucible of Jerusalem’s complex reality: it acknowledges the city’s sacred significance while prioritizing tangible progress for its residents. It recognizes that true sovereignty in Israel Jerusalem cannot be measured solely by borders or monuments, but by the daily lives of its citizens thriving within a framework of security, opportunity, and shared dignity.</w:t>
      </w:r>
    </w:p>
    <w:p>
      <w:pPr>
        <w:pStyle w:val="BodyText"/>
      </w:pPr>
      <w:r>
        <w:t xml:space="preserve">My primary commitment is to enhance security and stability without sacrificing the vibrant cultural tapestry that defines Jerusalem. As a Politician deeply engaged with community leaders across religious and ethnic lines, I have witnessed how fear and mistrust fracture neighborhoods. My proposed initiatives include expanding joint police-community dialogues in sensitive areas, establishing neutral mediation centers for neighborhood disputes, and investing in youth programs focused on interfaith understanding and coexistence. Security is the bedrock upon which all other progress rests; it must be built collaboratively with the communities most affected by tension, ensuring that every Jeruselemite feels protected not just from external threats, but also from internal discord. This approach embodies a practical form of sovereignty – one that secures the city for its people first.</w:t>
      </w:r>
    </w:p>
    <w:p>
      <w:pPr>
        <w:pStyle w:val="BodyText"/>
      </w:pPr>
      <w:r>
        <w:t xml:space="preserve">Equally vital is my commitment to economic vitality and opportunity. Jerusalem faces unique challenges: high living costs, underdeveloped infrastructure in certain sectors, and a brain drain of young talent seeking opportunities elsewhere. This Statement of Purpose outlines a concrete strategy to transform Jerusalem into a thriving hub for innovation that benefits all residents. I will champion targeted investments in technology parks near existing academic institutions like Hebrew University and the Bezalel Academy, creating partnerships with international tech firms to foster startups focused on solving urban challenges – from water conservation in the arid landscape to smart-city solutions for heritage preservation. Crucially, this economic development must be inclusive: apprenticeship programs for youth from all backgrounds, tax incentives for businesses hiring locally across communities, and support for small entrepreneurs in historically underserved neighborhoods like Silwan or Shuafat. A prosperous Jerusalem is a secure Jerusalem; a city where every resident has a stake in its future fosters lasting peace.</w:t>
      </w:r>
    </w:p>
    <w:p>
      <w:pPr>
        <w:pStyle w:val="BodyText"/>
      </w:pPr>
      <w:r>
        <w:t xml:space="preserve">Furthermore, this Statement of Purpose emphasizes the indispensable role of cultural and religious heritage as the foundation for communal harmony. I will work tirelessly to ensure respectful access to holy sites for all faiths, supporting collaborative preservation efforts that protect shared history while honoring distinct sacred spaces. This includes advocating for joint management committees on key heritage sites within Jerusalem’s Old City, funded by both public and private sources, where caretakers from different traditions engage in practical cooperation. My vision is not one of forced assimilation, but of recognizing Jerusalem’s identity as a mosaic – the city is Jewish *and* Muslim *and* Christian, and this diversity must be celebrated as its greatest strength. As a Politician representing all Jerusalemites, I will ensure policies reflect this multifaceted identity in education curricula, public art projects honoring all traditions, and city planning that respects historic neighborhoods.</w:t>
      </w:r>
    </w:p>
    <w:p>
      <w:pPr>
        <w:pStyle w:val="BodyText"/>
      </w:pPr>
      <w:r>
        <w:t xml:space="preserve">My personal journey – from community organizer in the heart of Jerusalem’s mixed neighborhoods to serving on municipal councils – has instilled in me a visceral understanding of the challenges facing our city. I have worked alongside imams, rabbis, priests, and civic leaders across the spectrum to address issues like youth unemployment or traffic congestion. These experiences have taught me that progress is built through listening first and acting with consensus where possible. This Statement of Purpose is not a theoretical document; it is a roadmap drawn from real community needs. It reflects my belief that effective leadership in Israel Jerusalem requires constant engagement, humility before the city’s complexities, and an unyielding focus on practical solutions that deliver visible improvements in people’s lives.</w:t>
      </w:r>
    </w:p>
    <w:p>
      <w:pPr>
        <w:pStyle w:val="BodyText"/>
      </w:pPr>
      <w:r>
        <w:t xml:space="preserve">In conclusion, this Statement of Purpose reaffirms my commitment to serve as a Politician dedicated solely to the well-being and flourishing of Israel Jerusalem. It is a promise to build bridges where walls have stood, foster shared prosperity where inequality has festered, and honor the sacred legacy of this city by actively creating its next chapter – one defined not by division, but by unity in diversity. I seek not merely a seat in government, but the active partnership of every Jeruselemite in crafting a future where our city shines as a beacon of coexistence for all Israel and for the world. The path forward is challenging, but it is achievable through determined action rooted in respect. This Statement of Purpose is my pledge to walk that path with you, for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Israel Jerusalem</dc:title>
  <dc:creator/>
  <dc:language>en</dc:language>
  <cp:keywords/>
  <dcterms:created xsi:type="dcterms:W3CDTF">2026-07-21T02:58:28Z</dcterms:created>
  <dcterms:modified xsi:type="dcterms:W3CDTF">2026-07-21T02:58:28Z</dcterms:modified>
</cp:coreProperties>
</file>

<file path=docProps/custom.xml><?xml version="1.0" encoding="utf-8"?>
<Properties xmlns="http://schemas.openxmlformats.org/officeDocument/2006/custom-properties" xmlns:vt="http://schemas.openxmlformats.org/officeDocument/2006/docPropsVTypes"/>
</file>