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Kenya</w:t>
      </w:r>
      <w:r>
        <w:t xml:space="preserve"> </w:t>
      </w:r>
      <w:r>
        <w:t xml:space="preserve">Nairobi</w:t>
      </w:r>
    </w:p>
    <w:bookmarkStart w:id="20" w:name="X111395092009e65288bdef5745f98d44549c00c"/>
    <w:p>
      <w:pPr>
        <w:pStyle w:val="Heading1"/>
      </w:pPr>
      <w:r>
        <w:t xml:space="preserve">Statement of Purpose: Forging a Brighter Future for Kenya Nairobi Through Dedicated Leadership</w:t>
      </w:r>
    </w:p>
    <w:p>
      <w:pPr>
        <w:pStyle w:val="FirstParagraph"/>
      </w:pPr>
      <w:r>
        <w:t xml:space="preserve">As I prepare to stand before the citizens of Nairobi, the vibrant heart and economic engine of Kenya, I present this profound</w:t>
      </w:r>
      <w:r>
        <w:t xml:space="preserve"> </w:t>
      </w:r>
      <w:r>
        <w:rPr>
          <w:bCs/>
          <w:b/>
        </w:rPr>
        <w:t xml:space="preserve">Statement of Purpose</w:t>
      </w:r>
      <w:r>
        <w:t xml:space="preserve">. This document is not merely an introduction; it is a solemn pledge from a committed servant to the people, articulating my unwavering dedication as a future</w:t>
      </w:r>
      <w:r>
        <w:t xml:space="preserve"> </w:t>
      </w:r>
      <w:r>
        <w:rPr>
          <w:bCs/>
          <w:b/>
        </w:rPr>
        <w:t xml:space="preserve">Politician</w:t>
      </w:r>
      <w:r>
        <w:t xml:space="preserve"> </w:t>
      </w:r>
      <w:r>
        <w:t xml:space="preserve">whose entire vision and action will be anchored in the urgent needs and boundless potential of</w:t>
      </w:r>
      <w:r>
        <w:t xml:space="preserve"> </w:t>
      </w:r>
      <w:r>
        <w:rPr>
          <w:bCs/>
          <w:b/>
        </w:rPr>
        <w:t xml:space="preserve">Kenya Nairobi</w:t>
      </w:r>
      <w:r>
        <w:t xml:space="preserve">. My journey has been defined by deep immersion in Nairobi's challenges and aspirations, forging a resolve to lead with integrity, empathy, and tangible results for every resident of this dynamic city.</w:t>
      </w:r>
    </w:p>
    <w:p>
      <w:pPr>
        <w:pStyle w:val="BodyText"/>
      </w:pPr>
      <w:r>
        <w:t xml:space="preserve">Nairobi is more than just Kenya's capital; it is a microcosm of the nation's hopes and struggles. From the bustling energy of Upper Hill to the resilience echoing through Kibera’s alleys, from the traffic jams choking Kenyatta Avenue to the aspirations rising in areas like Ruiru and Kiambu,</w:t>
      </w:r>
      <w:r>
        <w:t xml:space="preserve"> </w:t>
      </w:r>
      <w:r>
        <w:rPr>
          <w:bCs/>
          <w:b/>
        </w:rPr>
        <w:t xml:space="preserve">Kenya Nairobi</w:t>
      </w:r>
      <w:r>
        <w:t xml:space="preserve"> </w:t>
      </w:r>
      <w:r>
        <w:t xml:space="preserve">demands leadership that understands its unique pulse. My own background is deeply woven into this fabric. Growing up in a modest household within Nairobi's Eastleigh neighborhood, I witnessed firsthand the daily battles against inadequate infrastructure, the struggle for clean water access in informal settlements like Mathare, and the overwhelming pressure on public services. This wasn't abstract politics; it was my reality. I earned my degree in Development Studies from the University of Nairobi, where my thesis focused on urban governance challenges within Nairobi City County – a study grounded not in theory alone, but in countless conversations with community leaders, youth groups at Mwiki Community Centre, and market vendors at Githurai Market. My subsequent career as a community organizer with "Nairobi for All," working directly on slum upgrading initiatives supported by the Kenya Urban Roads Authority (KURA) and the Nairobi City County Government, cemented my belief that transformative change requires boots-on-the-ground commitment, not just promises from office.</w:t>
      </w:r>
    </w:p>
    <w:p>
      <w:pPr>
        <w:pStyle w:val="BodyText"/>
      </w:pPr>
      <w:r>
        <w:t xml:space="preserve">This</w:t>
      </w:r>
      <w:r>
        <w:t xml:space="preserve"> </w:t>
      </w:r>
      <w:r>
        <w:rPr>
          <w:bCs/>
          <w:b/>
        </w:rPr>
        <w:t xml:space="preserve">Statement of Purpose</w:t>
      </w:r>
      <w:r>
        <w:t xml:space="preserve"> </w:t>
      </w:r>
      <w:r>
        <w:t xml:space="preserve">is built upon three non-negotiable pillars for effective governance in</w:t>
      </w:r>
      <w:r>
        <w:t xml:space="preserve"> </w:t>
      </w:r>
      <w:r>
        <w:rPr>
          <w:bCs/>
          <w:b/>
        </w:rPr>
        <w:t xml:space="preserve">Kenya Nairobi</w:t>
      </w:r>
      <w:r>
        <w:t xml:space="preserve">:</w:t>
      </w:r>
    </w:p>
    <w:p>
      <w:pPr>
        <w:numPr>
          <w:ilvl w:val="0"/>
          <w:numId w:val="1001"/>
        </w:numPr>
        <w:pStyle w:val="Compact"/>
      </w:pPr>
      <w:r>
        <w:rPr>
          <w:bCs/>
          <w:b/>
        </w:rPr>
        <w:t xml:space="preserve">Eradicating the Infrastructure Crisis:</w:t>
      </w:r>
      <w:r>
        <w:t xml:space="preserve"> </w:t>
      </w:r>
      <w:r>
        <w:t xml:space="preserve">Nairobi’s congestion, unreliable water supply (affecting over 60% of residents), and inadequate waste management are not merely inconveniences; they are systemic failures hindering development. As your next</w:t>
      </w:r>
      <w:r>
        <w:t xml:space="preserve"> </w:t>
      </w:r>
      <w:r>
        <w:rPr>
          <w:bCs/>
          <w:b/>
        </w:rPr>
        <w:t xml:space="preserve">Politician</w:t>
      </w:r>
      <w:r>
        <w:t xml:space="preserve">, I will champion a multi-pronged strategy: accelerating the implementation of the Nairobi Expressway Phase II to decongest key arteries, partnering with private sector innovators for smart water grid technology in underserved areas like Kibera and Viwandani, and instituting a city-wide zero-waste initiative modeled on successful pilot programs in Kibra. This is not about grandiose projects; it’s about delivering the fundamental services every Nairobi resident deserves, daily.</w:t>
      </w:r>
    </w:p>
    <w:p>
      <w:pPr>
        <w:numPr>
          <w:ilvl w:val="0"/>
          <w:numId w:val="1001"/>
        </w:numPr>
        <w:pStyle w:val="Compact"/>
      </w:pPr>
      <w:r>
        <w:rPr>
          <w:bCs/>
          <w:b/>
        </w:rPr>
        <w:t xml:space="preserve">Empowering Youth and Creating Economic Opportunity:</w:t>
      </w:r>
      <w:r>
        <w:t xml:space="preserve"> </w:t>
      </w:r>
      <w:r>
        <w:t xml:space="preserve">Nairobi’s youth are its greatest asset, yet unemployment remains a critical challenge. My agenda centers on making</w:t>
      </w:r>
      <w:r>
        <w:t xml:space="preserve"> </w:t>
      </w:r>
      <w:r>
        <w:rPr>
          <w:bCs/>
          <w:b/>
        </w:rPr>
        <w:t xml:space="preserve">Kenya Nairobi</w:t>
      </w:r>
      <w:r>
        <w:t xml:space="preserve"> </w:t>
      </w:r>
      <w:r>
        <w:t xml:space="preserve">a global hub for innovation and entrepreneurship. I will establish the "Nairobi Innovation Corridor," providing subsidized co-working spaces in emerging tech hubs across the city (like those near Jomo Kenyatta International Airport), creating targeted apprenticeship programs linking youth with established businesses in trade, construction, and digital services within Nairobi City County. Furthermore, I will work tirelessly to ensure all public employment initiatives under the Big Four Agenda are transparently implemented *in* Nairobi, prioritizing local talent for projects like the new city hospital or smart traffic management systems.</w:t>
      </w:r>
    </w:p>
    <w:p>
      <w:pPr>
        <w:numPr>
          <w:ilvl w:val="0"/>
          <w:numId w:val="1001"/>
        </w:numPr>
        <w:pStyle w:val="Compact"/>
      </w:pPr>
      <w:r>
        <w:rPr>
          <w:bCs/>
          <w:b/>
        </w:rPr>
        <w:t xml:space="preserve">Strengthening Community Trust and Transparent Governance:</w:t>
      </w:r>
      <w:r>
        <w:t xml:space="preserve"> </w:t>
      </w:r>
      <w:r>
        <w:t xml:space="preserve">The disconnect between citizens and government is a major barrier. As your elected</w:t>
      </w:r>
      <w:r>
        <w:t xml:space="preserve"> </w:t>
      </w:r>
      <w:r>
        <w:rPr>
          <w:bCs/>
          <w:b/>
        </w:rPr>
        <w:t xml:space="preserve">Politician</w:t>
      </w:r>
      <w:r>
        <w:t xml:space="preserve">, I will implement a robust "Nairobi Open Government Initiative," mandating real-time public access to city budget allocations, expenditure reports for every ward, and regular town hall meetings in every constituency (not just in the city center). I will establish a direct citizen feedback app integrated with Nairobi County’s offices, ensuring concerns about potholes on Limuru Road or safety in local markets reach decision-makers within 72 hours. Accountability must be visible, not hidden behind bureaucratic walls.</w:t>
      </w:r>
    </w:p>
    <w:p>
      <w:pPr>
        <w:pStyle w:val="FirstParagraph"/>
      </w:pPr>
      <w:r>
        <w:t xml:space="preserve">My commitment is not to the transient allure of office, but to the enduring well-being of Nairobi's people. I understand that leading a city as complex and diverse as</w:t>
      </w:r>
      <w:r>
        <w:t xml:space="preserve"> </w:t>
      </w:r>
      <w:r>
        <w:rPr>
          <w:bCs/>
          <w:b/>
        </w:rPr>
        <w:t xml:space="preserve">Kenya Nairobi</w:t>
      </w:r>
      <w:r>
        <w:t xml:space="preserve"> </w:t>
      </w:r>
      <w:r>
        <w:t xml:space="preserve">requires navigating delicate political landscapes with unwavering principle, collaborating across party lines for the common good, and constantly listening – truly listening – to the voices on the ground. I have learned from past failures in city governance: change must be participatory, measurable, and sustained. This</w:t>
      </w:r>
      <w:r>
        <w:t xml:space="preserve"> </w:t>
      </w:r>
      <w:r>
        <w:rPr>
          <w:bCs/>
          <w:b/>
        </w:rPr>
        <w:t xml:space="preserve">Statement of Purpose</w:t>
      </w:r>
      <w:r>
        <w:t xml:space="preserve"> </w:t>
      </w:r>
      <w:r>
        <w:t xml:space="preserve">outlines my concrete plan because empty rhetoric has cost Nairobi too much time already.</w:t>
      </w:r>
    </w:p>
    <w:p>
      <w:pPr>
        <w:pStyle w:val="BodyText"/>
      </w:pPr>
      <w:r>
        <w:t xml:space="preserve">I am not running for a title; I am running to serve as your dedicated</w:t>
      </w:r>
      <w:r>
        <w:t xml:space="preserve"> </w:t>
      </w:r>
      <w:r>
        <w:rPr>
          <w:bCs/>
          <w:b/>
        </w:rPr>
        <w:t xml:space="preserve">Politician</w:t>
      </w:r>
      <w:r>
        <w:t xml:space="preserve">. My life’s work – from organizing community clean-ups in Kibera, to negotiating with city planners on infrastructure needs in Ruiru, to advocating for fairer public service delivery at the Nairobi City County Assembly – has prepared me for this responsibility. I bring not just a vision, but the practical experience and deep-rooted connection necessary to deliver results for</w:t>
      </w:r>
      <w:r>
        <w:t xml:space="preserve"> </w:t>
      </w:r>
      <w:r>
        <w:rPr>
          <w:bCs/>
          <w:b/>
        </w:rPr>
        <w:t xml:space="preserve">Kenya Nairobi</w:t>
      </w:r>
      <w:r>
        <w:t xml:space="preserve">. The challenges are immense: traffic that wastes lives, water that is scarce, opportunities that feel out of reach. But so too is the opportunity – to build a Nairobi recognized globally not for its problems, but for its resilient spirit and innovative solutions.</w:t>
      </w:r>
    </w:p>
    <w:p>
      <w:pPr>
        <w:pStyle w:val="BodyText"/>
      </w:pPr>
      <w:r>
        <w:t xml:space="preserve">My</w:t>
      </w:r>
      <w:r>
        <w:t xml:space="preserve"> </w:t>
      </w:r>
      <w:r>
        <w:rPr>
          <w:bCs/>
          <w:b/>
        </w:rPr>
        <w:t xml:space="preserve">Statement of Purpose</w:t>
      </w:r>
      <w:r>
        <w:t xml:space="preserve"> </w:t>
      </w:r>
      <w:r>
        <w:t xml:space="preserve">is clear: To be the leader Nairobi has long needed – one who walks the streets, listens intently in every ward, and delivers tangible progress on infrastructure, opportunity, and trust. I pledge to serve with integrity that mirrors the strength of this city’s people. I ask for your vote not as a politician seeking power, but as a fellow citizen committed to building a thriving</w:t>
      </w:r>
      <w:r>
        <w:t xml:space="preserve"> </w:t>
      </w:r>
      <w:r>
        <w:rPr>
          <w:bCs/>
          <w:b/>
        </w:rPr>
        <w:t xml:space="preserve">Kenya Nairobi</w:t>
      </w:r>
      <w:r>
        <w:t xml:space="preserve"> </w:t>
      </w:r>
      <w:r>
        <w:t xml:space="preserve">– for all of us. Let us build the future together, one community at a time.</w:t>
      </w:r>
    </w:p>
    <w:p>
      <w:pPr>
        <w:pStyle w:val="BodyText"/>
      </w:pPr>
      <w:r>
        <w:rPr>
          <w:bCs/>
          <w:b/>
        </w:rPr>
        <w:t xml:space="preserve">For Nairobi's Progress,</w:t>
      </w:r>
    </w:p>
    <w:p>
      <w:pPr>
        <w:pStyle w:val="BodyText"/>
      </w:pPr>
      <w:r>
        <w:rPr>
          <w:iCs/>
          <w:i/>
        </w:rPr>
        <w:t xml:space="preserve">Your Future Politician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Kenya Nairobi</dc:title>
  <dc:creator/>
  <dc:language>en</dc:language>
  <cp:keywords/>
  <dcterms:created xsi:type="dcterms:W3CDTF">2025-12-08T05:49:45Z</dcterms:created>
  <dcterms:modified xsi:type="dcterms:W3CDTF">2025-12-08T05:49:45Z</dcterms:modified>
</cp:coreProperties>
</file>

<file path=docProps/custom.xml><?xml version="1.0" encoding="utf-8"?>
<Properties xmlns="http://schemas.openxmlformats.org/officeDocument/2006/custom-properties" xmlns:vt="http://schemas.openxmlformats.org/officeDocument/2006/docPropsVTypes"/>
</file>