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Nigeria</w:t>
      </w:r>
      <w:r>
        <w:t xml:space="preserve"> </w:t>
      </w:r>
      <w:r>
        <w:t xml:space="preserve">Abuja</w:t>
      </w:r>
    </w:p>
    <w:bookmarkStart w:id="20" w:name="X7a88d1e88aa321b56d96be0c558ea237345da53"/>
    <w:p>
      <w:pPr>
        <w:pStyle w:val="Heading1"/>
      </w:pPr>
      <w:r>
        <w:t xml:space="preserve">Statement of Purpose: A Lifelong Dedication to the People of Nigeria and Abuja</w:t>
      </w:r>
    </w:p>
    <w:p>
      <w:pPr>
        <w:pStyle w:val="FirstParagraph"/>
      </w:pPr>
      <w:r>
        <w:t xml:space="preserve">As a seasoned public servant with over two decades of grassroots engagement across Nigeria’s federal capital territory, I present this Statement of Purpose with profound humility and unwavering commitment. This document is not merely an introduction—it is a solemn pledge to serve as your trusted Politician in the heart of Nigeria Abuja, where policy meets passion for national transformation. My journey began in the markets of Wuse Zone and the classrooms of Garki, where I learned that true leadership arises from listening to ordinary citizens, not just political elites. Today, I stand before you not as an outsider but as a son of Abuja who has dedicated his life to building bridges between government and the people we serve.</w:t>
      </w:r>
    </w:p>
    <w:p>
      <w:pPr>
        <w:pStyle w:val="BodyText"/>
      </w:pPr>
      <w:r>
        <w:t xml:space="preserve">Nigeria Abuja is more than a geopolitical designation; it is the pulsating nerve center of our nation’s aspirations. Yet, for millions in this city, daily reality remains defined by power outages, crumbling infrastructure, and limited access to quality healthcare—issues that cannot be solved by rhetoric alone. As a Politician deeply embedded in Abuja’s social fabric—from organizing youth entrepreneurship programs in Jabi to mediating community disputes near the National Assembly—my Statement of Purpose centers on actionable solutions. I reject the tired narratives of political theater; instead, I propose a governance model rooted in transparency, data-driven decision-making, and direct citizen participation. My commitment is not theoretical but forged through years of delivering clean water projects in Maitama and spearheading vocational training for 500 unemployed youth during the pandemic.</w:t>
      </w:r>
    </w:p>
    <w:p>
      <w:pPr>
        <w:pStyle w:val="BodyText"/>
      </w:pPr>
      <w:r>
        <w:t xml:space="preserve">My vision for Nigeria Abuja begins with the fundamental principle that development must be equitable. Too often, Abuja’s progress has been measured only by glass towers and diplomatic enclaves while marginalized communities in Asokoro and Gwagwalada struggle with inadequate roads and flooding. In my first term, I will launch the "Abuja for All" initiative—a $50 million infrastructure fund prioritizing drainage systems in flood-prone areas, solar-powered street lighting across all 13 local government areas, and a digital platform enabling citizens to report maintenance issues in real time. This is not charity; it is the right of every Nigerian to live with dignity. As a Politician who has navigated Abuja’s complex political landscape as an independent candidate for the National Assembly in 2019, I understand that progress requires coalition-building without compromise on core values.</w:t>
      </w:r>
    </w:p>
    <w:p>
      <w:pPr>
        <w:pStyle w:val="BodyText"/>
      </w:pPr>
      <w:r>
        <w:t xml:space="preserve">Education and healthcare are non-negotiable pillars of our national future. In Nigeria Abuja, we have world-class institutions like the University of Abuja and Federal Medical Center—but access remains inequitable. My Statement of Purpose includes a 10-year plan to establish 20 community health clinics staffed by local nurses in underserved zones and partner with private sector giants for scholarships for 10,000 students from public schools in Abuja. I will also champion the "Abuja Skills Revolution," expanding free coding bootcamps and agribusiness training to empower young Nigerians to create jobs rather than seek them. When I visited a rural clinic in Kuje last year and saw children waiting for hours under flickering lights, I knew this was no longer an option. As your Politician, I will ensure such scenes become relics of the past.</w:t>
      </w:r>
    </w:p>
    <w:p>
      <w:pPr>
        <w:pStyle w:val="BodyText"/>
      </w:pPr>
      <w:r>
        <w:t xml:space="preserve">Critically, my approach rejects the culture of corruption that has plagued Nigerian governance for decades. In Nigeria Abuja’s political ecosystem, where resource mismanagement drains billions from public coffers annually, I pledge to implement a "Zero Tolerance for Fraud" policy—enforced through blockchain-based budget tracking and mandatory third-party audits published quarterly on an open-access portal. My integrity is my currency: I have already divested from all private contracts during my tenure as Deputy Director of Urban Development to avoid conflicts of interest. This is not idealism; it is the pragmatic foundation for restoring public trust, which has eroded faster than Abuja’s traffic jams.</w:t>
      </w:r>
    </w:p>
    <w:p>
      <w:pPr>
        <w:pStyle w:val="BodyText"/>
      </w:pPr>
      <w:r>
        <w:t xml:space="preserve">As a Politician, I recognize that Nigeria’s destiny cannot be confined to one city—Abuja must be the engine driving national unity. My Statement of Purpose includes forging "Abuja-to-States" partnerships: leveraging Abuja’s federal presence to fast-track power projects in Kano and Lagos, while creating trade corridors linking Abuja markets to rural farmers. I will convene quarterly forums with state governors and traditional rulers from all 36 states, ensuring Nigeria’s diverse voices shape policy—not just the loudest political factions. This unity is especially vital as we navigate economic challenges; my team has already drafted a "National Resilience Fund" to protect vulnerable households during inflation spikes, using Abuja’s strategic role in federal budgeting to secure targeted support.</w:t>
      </w:r>
    </w:p>
    <w:p>
      <w:pPr>
        <w:pStyle w:val="BodyText"/>
      </w:pPr>
      <w:r>
        <w:t xml:space="preserve">My commitment is personal. I grew up in a family of civil servants where Sundays meant debating democracy at the dining table. My father, a former headmaster, taught me that leadership is measured by who you lift up—not who you outmaneuver. This ethos guided my work with the Abuja Youth Network, where we reduced youth unemployment by 32% in three years through mentorship and microloans. Now, as I prepare to run for Governor of the Federal Capital Territory, I ask: What will your legacy be? Will it be a Nigeria still mired in crises, or one where Abuja sets the standard for inclusive growth? My Statement of Purpose is an invitation to co-create that future—not as a passive voter but as an active citizen.</w:t>
      </w:r>
    </w:p>
    <w:p>
      <w:pPr>
        <w:pStyle w:val="BodyText"/>
      </w:pPr>
      <w:r>
        <w:t xml:space="preserve">To every mother in Asokoro worrying about her child’s school fees, every artisan in Wuse struggling with unstable power, and every young person dreaming beyond the limits of their neighborhood: I hear you. This is not a campaign promise—it is a covenant. As your Politician for Nigeria Abuja, I will work relentlessly to ensure that when you look at the skyline of our capital city, you see not just buildings but hope realized. The time for empty words has passed; the era of action begins now. Together, we will transform Abuja into a beacon for Nigeria and prove that when governance serves people first, a nation rises with it.</w:t>
      </w:r>
    </w:p>
    <w:p>
      <w:pPr>
        <w:pStyle w:val="BodyText"/>
      </w:pPr>
      <w:r>
        <w:t xml:space="preserve">Let this Statement of Purpose be more than ink on paper—it will be our compass. I welcome the opportunity to discuss these plans further and stand ready to serve as your Politician in Nigeria Abuja. The journey ahead demands courage, but history shows that when Nigerians unite with purpose, we build legacies that outlast us all.</w:t>
      </w:r>
    </w:p>
    <w:p>
      <w:pPr>
        <w:pStyle w:val="BodyText"/>
      </w:pPr>
      <w:r>
        <w:t xml:space="preserve">Signed,</w:t>
      </w:r>
      <w:r>
        <w:br/>
      </w:r>
      <w:r>
        <w:t xml:space="preserve">[Your Name]</w:t>
      </w:r>
      <w:r>
        <w:br/>
      </w:r>
      <w:r>
        <w:t xml:space="preserve">Candidate for Governor of the Federal Capital Territory</w:t>
      </w:r>
      <w:r>
        <w:br/>
      </w:r>
      <w:r>
        <w:t xml:space="preserve">Abuja,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Nigeria Abuja</dc:title>
  <dc:creator/>
  <dc:language>en</dc:language>
  <cp:keywords/>
  <dcterms:created xsi:type="dcterms:W3CDTF">2025-12-15T21:34:04Z</dcterms:created>
  <dcterms:modified xsi:type="dcterms:W3CDTF">2025-12-15T21:34:04Z</dcterms:modified>
</cp:coreProperties>
</file>

<file path=docProps/custom.xml><?xml version="1.0" encoding="utf-8"?>
<Properties xmlns="http://schemas.openxmlformats.org/officeDocument/2006/custom-properties" xmlns:vt="http://schemas.openxmlformats.org/officeDocument/2006/docPropsVTypes"/>
</file>