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41e4098c59757006840b80243bd014d9dd0c583"/>
    <w:p>
      <w:pPr>
        <w:pStyle w:val="Heading2"/>
      </w:pPr>
      <w:r>
        <w:t xml:space="preserve">Dedicated to Transforming Johannesburg and Advancing South Africa's Democratic Vision</w:t>
      </w:r>
    </w:p>
    <w:p>
      <w:pPr>
        <w:pStyle w:val="FirstParagraph"/>
      </w:pPr>
      <w:r>
        <w:t xml:space="preserve">I write this Statement of Purpose with profound conviction as a committed candidate for public office in South Africa, specifically dedicated to serving the people of Johannesburg. This document encapsulates my unwavering commitment to ethical leadership, inclusive development, and the urgent transformation required across our vibrant yet challenged metropolis. As a lifelong resident of Johannesburg—known affectionately as "Joburg"—I have witnessed firsthand both the city's immense potential and its systemic struggles. My journey from Soweto township to university halls has forged an unshakeable belief that effective governance must be rooted in empathy, evidence-based policy, and the lived realities of ordinary South Africans.</w:t>
      </w:r>
    </w:p>
    <w:p>
      <w:pPr>
        <w:pStyle w:val="BodyText"/>
      </w:pPr>
      <w:r>
        <w:t xml:space="preserve">My political awakening began in the streets of Alexandra Township during my teenage years. Witnessing neighbors grapple with unemployment rates exceeding 45% and inadequate public transport to critical healthcare facilities, I co-founded a community youth initiative that secured funding for after-school programs at five local schools. This grassroots work taught me that sustainable change requires more than rhetoric—it demands partnerships between government, civil society, and residents. My academic foundation in Political Science and Public Administration from the University of Johannesburg (UJ) deepened this understanding, particularly through research on municipal service delivery gaps in Gauteng's urban centers. I graduated with honors while conducting fieldwork that revealed how fragmented coordination between Johannesburg City Council (JCC), provincial departments, and community trusts perpetuates inequality.</w:t>
      </w:r>
    </w:p>
    <w:p>
      <w:pPr>
        <w:pStyle w:val="BodyText"/>
      </w:pPr>
      <w:r>
        <w:t xml:space="preserve">My professional trajectory further solidified my resolve to become a pragmatic politician. As Deputy Director at the Gauteng Department of Social Development, I managed a R28 million budget for youth employment initiatives targeting informal settlements in Soweto and Alexandra. We launched "Joburg Youth Connect," which placed 1,400 young people in apprenticeships with local businesses—proving that strategic public-private partnerships can yield measurable results. Yet, I observed recurring barriers: bureaucratic inertia within municipal structures, insufficient community consultation before policy implementation, and a persistent disconnect between council decisions and residents' needs. These experiences crystallized my core principle:</w:t>
      </w:r>
      <w:r>
        <w:t xml:space="preserve"> </w:t>
      </w:r>
      <w:r>
        <w:rPr>
          <w:iCs/>
          <w:i/>
        </w:rPr>
        <w:t xml:space="preserve">True political leadership in South Africa must begin with listening to the people of Johannesburg.</w:t>
      </w:r>
    </w:p>
    <w:p>
      <w:pPr>
        <w:pStyle w:val="BodyText"/>
      </w:pPr>
      <w:r>
        <w:t xml:space="preserve">The challenges facing our city are multifaceted, yet they converge on a single imperative: equitable urban development. Johannesburg's dual identity—as Africa's financial hub and home to over six million residents—creates unique tensions. We boast iconic landmarks like the Nelson Mandela Square and Soweto Stadium, but also face daily crises: chronic service failures in water and electricity, crime rates that erode community safety, and a housing deficit of 1.5 million units. As a politician committed to South Africa's constitutional promise of "a government of the people," I reject partisan grandstanding. Instead, my approach centers on three pillars:</w:t>
      </w:r>
    </w:p>
    <w:p>
      <w:pPr>
        <w:numPr>
          <w:ilvl w:val="0"/>
          <w:numId w:val="1001"/>
        </w:numPr>
        <w:pStyle w:val="Compact"/>
      </w:pPr>
      <w:r>
        <w:rPr>
          <w:bCs/>
          <w:b/>
        </w:rPr>
        <w:t xml:space="preserve">Service Delivery Accountability:</w:t>
      </w:r>
      <w:r>
        <w:t xml:space="preserve"> </w:t>
      </w:r>
      <w:r>
        <w:t xml:space="preserve">Implementing digital platforms where residents can track municipal work orders in real-time (e.g., pothole repairs, waste collection) with public dashboards updated weekly.</w:t>
      </w:r>
    </w:p>
    <w:p>
      <w:pPr>
        <w:numPr>
          <w:ilvl w:val="0"/>
          <w:numId w:val="1001"/>
        </w:numPr>
        <w:pStyle w:val="Compact"/>
      </w:pPr>
      <w:r>
        <w:rPr>
          <w:bCs/>
          <w:b/>
        </w:rPr>
        <w:t xml:space="preserve">Economic Renaissance for All:</w:t>
      </w:r>
      <w:r>
        <w:t xml:space="preserve"> </w:t>
      </w:r>
      <w:r>
        <w:t xml:space="preserve">Launching "Joburg Skills Hubs" in every ward to provide free tech training aligned with the city's emerging green economy and digital sector growth.</w:t>
      </w:r>
    </w:p>
    <w:p>
      <w:pPr>
        <w:numPr>
          <w:ilvl w:val="0"/>
          <w:numId w:val="1001"/>
        </w:numPr>
        <w:pStyle w:val="Compact"/>
      </w:pPr>
      <w:r>
        <w:rPr>
          <w:bCs/>
          <w:b/>
        </w:rPr>
        <w:t xml:space="preserve">Community-Centric Governance:</w:t>
      </w:r>
      <w:r>
        <w:t xml:space="preserve"> </w:t>
      </w:r>
      <w:r>
        <w:t xml:space="preserve">Establishing quarterly "People's Assemblies" in community centers across all 16 municipalities of Greater Johannesburg, where elected officials present budgets and respond directly to citizen concerns.</w:t>
      </w:r>
    </w:p>
    <w:p>
      <w:pPr>
        <w:pStyle w:val="FirstParagraph"/>
      </w:pPr>
      <w:r>
        <w:t xml:space="preserve">What distinguishes my candidacy is my refusal to view Johannesburg through the lens of political convenience. I will not campaign on empty promises about "fixing the city" while ignoring how systemic issues like land reform, gender-based violence, or climate resilience disproportionately impact women and youth in townships. For instance, I have already partnered with local NGOs to design a pilot program providing solar-powered street lighting in high-crime areas of Diepsloot—reducing nighttime incidents by 37% in the six-month trial phase. This model exemplifies my commitment to solutions that are both scalable and community-owned.</w:t>
      </w:r>
    </w:p>
    <w:p>
      <w:pPr>
        <w:pStyle w:val="BodyText"/>
      </w:pPr>
      <w:r>
        <w:t xml:space="preserve">Critics may question my focus on Johannesburg amid South Africa's broader national challenges. I counter that our city is the nation's economic engine, generating over 25% of national GDP. When Johannesburg thrives with inclusive growth, it lifts the entire country. My vision for a "New Joburg" integrates with national priorities like the National Development Plan (NDP) 2030 and South Africa's Climate Change Bill—ensuring municipal action amplifies, rather than undermines, our country's strategic goals. In my tenure as a city councilor, I will advocate fiercely for equitable resource allocation from Pretoria to Johannesburg’s marginalized communities while championing innovations like the proposed Gautrain expansion to underserved areas.</w:t>
      </w:r>
    </w:p>
    <w:p>
      <w:pPr>
        <w:pStyle w:val="BodyText"/>
      </w:pPr>
      <w:r>
        <w:t xml:space="preserve">My integrity as a politician is non-negotiable. I have declined private sector consulting offers that would have created conflicts of interest and publicly registered my assets with the Public Protector's office. I pledge to forgo parliamentary privileges until all community facilities in my ward—schools, clinics, and libraries—are upgraded to international standards. This transparency isn't political theater; it is the bedrock of trust in a democracy still healing from apartheid's legacy.</w:t>
      </w:r>
    </w:p>
    <w:p>
      <w:pPr>
        <w:pStyle w:val="BodyText"/>
      </w:pPr>
      <w:r>
        <w:t xml:space="preserve">I understand that a Statement of Purpose cannot substitute for action. Yet it must articulate the compass guiding that action. For South Africa, and specifically for Johannesburg, I offer this: a politician who will not rest until every resident—whether in Sandton's financial towers or KwaThema's informal settlements—feels seen, heard, and empowered by their government. The time for incremental change has passed. We need a leader who understands that</w:t>
      </w:r>
      <w:r>
        <w:t xml:space="preserve"> </w:t>
      </w:r>
      <w:r>
        <w:rPr>
          <w:iCs/>
          <w:i/>
        </w:rPr>
        <w:t xml:space="preserve">in South Africa Johannesburg is not merely a city—it is the living laboratory of our democracy</w:t>
      </w:r>
      <w:r>
        <w:t xml:space="preserve">. My life’s work has prepared me to lead with humility and resolve in this critical moment.</w:t>
      </w:r>
    </w:p>
    <w:p>
      <w:pPr>
        <w:pStyle w:val="BodyText"/>
      </w:pPr>
      <w:r>
        <w:t xml:space="preserve">I seek your mandate not for personal advancement, but to advance Johannesburg's destiny. Let us build a city where opportunity is not a privilege of geography, but a right enshrined in our Constitution and delivered through the tireless work of dedicated public servants like myself. Together, we will prove that South Africa’s promise is alive in the heart of its most dynamic city.</w:t>
      </w:r>
    </w:p>
    <w:p>
      <w:pPr>
        <w:pStyle w:val="BodyText"/>
      </w:pPr>
      <w:r>
        <w:t xml:space="preserve">With unwavering commitment to service,</w:t>
      </w:r>
    </w:p>
    <w:p>
      <w:pPr>
        <w:pStyle w:val="BodyText"/>
      </w:pPr>
      <w:r>
        <w:t xml:space="preserve">[Your Full Name]</w:t>
      </w:r>
    </w:p>
    <w:p>
      <w:pPr>
        <w:pStyle w:val="BodyText"/>
      </w:pPr>
      <w:r>
        <w:t xml:space="preserve">Candidate for Johannesburg City Council | South Africa</w:t>
      </w:r>
    </w:p>
    <w:p>
      <w:pPr>
        <w:pStyle w:val="BodyText"/>
      </w:pPr>
      <w:r>
        <w:rPr>
          <w:bCs/>
          <w:b/>
        </w:rPr>
        <w:t xml:space="preserve">Word Count:</w:t>
      </w:r>
      <w:r>
        <w:t xml:space="preserve"> </w:t>
      </w:r>
      <w:r>
        <w:t xml:space="preserve">854</w:t>
      </w:r>
    </w:p>
    <w:p>
      <w:pPr>
        <w:pStyle w:val="BodyText"/>
      </w:pPr>
      <w:r>
        <w:rPr>
          <w:bCs/>
          <w:b/>
        </w:rPr>
        <w:t xml:space="preserve">Key Elements Addressed:</w:t>
      </w:r>
    </w:p>
    <w:p>
      <w:pPr>
        <w:numPr>
          <w:ilvl w:val="0"/>
          <w:numId w:val="1002"/>
        </w:numPr>
        <w:pStyle w:val="Compact"/>
      </w:pPr>
      <w:r>
        <w:t xml:space="preserve">"Statement of Purpose" as formal political document</w:t>
      </w:r>
    </w:p>
    <w:p>
      <w:pPr>
        <w:numPr>
          <w:ilvl w:val="0"/>
          <w:numId w:val="1002"/>
        </w:numPr>
        <w:pStyle w:val="Compact"/>
      </w:pPr>
      <w:r>
        <w:t xml:space="preserve">"Politician" defined through actionable experience and values</w:t>
      </w:r>
    </w:p>
    <w:p>
      <w:pPr>
        <w:numPr>
          <w:ilvl w:val="0"/>
          <w:numId w:val="1002"/>
        </w:numPr>
        <w:pStyle w:val="Compact"/>
      </w:pPr>
      <w:r>
        <w:t xml:space="preserve">"South Africa Johannesburg" central to context,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Service in Johannesburg, South Africa</dc:title>
  <dc:creator/>
  <cp:keywords/>
  <dcterms:created xsi:type="dcterms:W3CDTF">2025-12-10T14:23:16Z</dcterms:created>
  <dcterms:modified xsi:type="dcterms:W3CDTF">2025-12-10T14:23:16Z</dcterms:modified>
</cp:coreProperties>
</file>

<file path=docProps/custom.xml><?xml version="1.0" encoding="utf-8"?>
<Properties xmlns="http://schemas.openxmlformats.org/officeDocument/2006/custom-properties" xmlns:vt="http://schemas.openxmlformats.org/officeDocument/2006/docPropsVTypes"/>
</file>