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Commitment</w:t>
      </w:r>
      <w:r>
        <w:t xml:space="preserve"> </w:t>
      </w:r>
      <w:r>
        <w:t xml:space="preserve">to</w:t>
      </w:r>
      <w:r>
        <w:t xml:space="preserve"> </w:t>
      </w:r>
      <w:r>
        <w:t xml:space="preserve">Harare,</w:t>
      </w:r>
      <w:r>
        <w:t xml:space="preserve"> </w:t>
      </w:r>
      <w:r>
        <w:t xml:space="preserve">Zimbabwe</w:t>
      </w:r>
    </w:p>
    <w:bookmarkStart w:id="25" w:name="X6e682c11c64ee486f949319ce7ff2693f7c8ccd"/>
    <w:p>
      <w:pPr>
        <w:pStyle w:val="Heading1"/>
      </w:pPr>
      <w:r>
        <w:t xml:space="preserve">Statement of Purpose: A Dedicated Path Forward for Zimbabwe Harare</w:t>
      </w:r>
    </w:p>
    <w:p>
      <w:pPr>
        <w:pStyle w:val="FirstParagraph"/>
      </w:pPr>
      <w:r>
        <w:t xml:space="preserve">In the heart of Zimbabwe, where the spirit of resilience meets the urgent call for transformation, I present this Statement of Purpose as a political commitment forged in service to Harare and its people. This document is not merely an outline; it is a solemn pledge—a roadmap designed by and for the citizens who call Harare home. As a dedicated Politician deeply embedded in the fabric of Zimbabwean society, my purpose transcends rhetoric; it demands tangible action, inclusive governance, and unwavering accountability to build a Harare that reflects our collective aspirations.</w:t>
      </w:r>
    </w:p>
    <w:bookmarkStart w:id="20" w:name="X6d4eae953207c992212dd3611143c391b1f3bf8"/>
    <w:p>
      <w:pPr>
        <w:pStyle w:val="Heading2"/>
      </w:pPr>
      <w:r>
        <w:t xml:space="preserve">Rooted in Our Shared Reality: The Imperative for Change</w:t>
      </w:r>
    </w:p>
    <w:p>
      <w:pPr>
        <w:pStyle w:val="FirstParagraph"/>
      </w:pPr>
      <w:r>
        <w:t xml:space="preserve">Zimbabwe Harare is more than a capital city; it is the vibrant economic engine, cultural nucleus, and democratic heartbeat of our nation. Yet, its people grapple with daily struggles: chronic electricity shortages disrupting livelihoods and businesses; dilapidated infrastructure straining public services; soaring youth unemployment stifling potential; and persistent insecurity eroding community trust. These are not abstract challenges—they are the reality faced by families in Mbare, Harare South, Borrowdale, and beyond. As a Politician who has walked these streets, heard these stories in local</w:t>
      </w:r>
      <w:r>
        <w:t xml:space="preserve"> </w:t>
      </w:r>
      <w:r>
        <w:rPr>
          <w:iCs/>
          <w:i/>
        </w:rPr>
        <w:t xml:space="preserve">mukwati</w:t>
      </w:r>
      <w:r>
        <w:t xml:space="preserve"> </w:t>
      </w:r>
      <w:r>
        <w:t xml:space="preserve">(hut) gatherings, and collaborated with community leaders for over a decade, I recognize that silence is complicity. This Statement of Purpose emerges from that lived understanding—a commitment to replace apathy with actionable solutions.</w:t>
      </w:r>
    </w:p>
    <w:bookmarkEnd w:id="20"/>
    <w:bookmarkStart w:id="21" w:name="X8824da20eea45dfc481ac3f5d737baa2b1eee24"/>
    <w:p>
      <w:pPr>
        <w:pStyle w:val="Heading2"/>
      </w:pPr>
      <w:r>
        <w:t xml:space="preserve">My Core Principles: The Foundation of My Political Purpose</w:t>
      </w:r>
    </w:p>
    <w:p>
      <w:pPr>
        <w:pStyle w:val="FirstParagraph"/>
      </w:pPr>
      <w:r>
        <w:t xml:space="preserve">This Statement is anchored in three non-negotiable pillars:</w:t>
      </w:r>
    </w:p>
    <w:p>
      <w:pPr>
        <w:numPr>
          <w:ilvl w:val="0"/>
          <w:numId w:val="1001"/>
        </w:numPr>
        <w:pStyle w:val="Compact"/>
      </w:pPr>
      <w:r>
        <w:rPr>
          <w:bCs/>
          <w:b/>
        </w:rPr>
        <w:t xml:space="preserve">People-Centric Governance:</w:t>
      </w:r>
      <w:r>
        <w:t xml:space="preserve"> </w:t>
      </w:r>
      <w:r>
        <w:t xml:space="preserve">Government exists to serve the people, not the other way around. Every policy decision I champion will be rigorously evaluated through the lens of its impact on ordinary Harare residents—especially women, youth, informal traders (the backbone of our city's economy), and marginalized communities.</w:t>
      </w:r>
    </w:p>
    <w:p>
      <w:pPr>
        <w:numPr>
          <w:ilvl w:val="0"/>
          <w:numId w:val="1001"/>
        </w:numPr>
        <w:pStyle w:val="Compact"/>
      </w:pPr>
      <w:r>
        <w:rPr>
          <w:bCs/>
          <w:b/>
        </w:rPr>
        <w:t xml:space="preserve">Transparency &amp; Accountability:</w:t>
      </w:r>
      <w:r>
        <w:t xml:space="preserve"> </w:t>
      </w:r>
      <w:r>
        <w:t xml:space="preserve">Corruption has drained trust and resources. As a Politician committed to integrity, I will implement open budgeting platforms accessible via SMS and community hubs. All major expenditures related to Harare’s development will be publicly audited quarterly, with findings disseminated in local languages through radio, community meetings, and digital channels.</w:t>
      </w:r>
    </w:p>
    <w:p>
      <w:pPr>
        <w:numPr>
          <w:ilvl w:val="0"/>
          <w:numId w:val="1001"/>
        </w:numPr>
        <w:pStyle w:val="Compact"/>
      </w:pPr>
      <w:r>
        <w:rPr>
          <w:bCs/>
          <w:b/>
        </w:rPr>
        <w:t xml:space="preserve">Pragmatic Innovation:</w:t>
      </w:r>
      <w:r>
        <w:t xml:space="preserve"> </w:t>
      </w:r>
      <w:r>
        <w:t xml:space="preserve">Zimbabwe Harare requires bold but practical solutions. We will leverage technology for efficiency (e.g., mobile apps for reporting potholes or water outages) and foster public-private partnerships to accelerate progress without burdening the fiscus.</w:t>
      </w:r>
    </w:p>
    <w:bookmarkEnd w:id="21"/>
    <w:bookmarkStart w:id="22" w:name="X3a4cc2cbf1f2553f7f3610c9bfdb0a3b3a47984"/>
    <w:p>
      <w:pPr>
        <w:pStyle w:val="Heading2"/>
      </w:pPr>
      <w:r>
        <w:t xml:space="preserve">Tangible Pathways: Actionable Policies for Harare’s Future</w:t>
      </w:r>
    </w:p>
    <w:p>
      <w:pPr>
        <w:pStyle w:val="FirstParagraph"/>
      </w:pPr>
      <w:r>
        <w:t xml:space="preserve">This Statement of Purpose translates principles into concrete initiatives:</w:t>
      </w:r>
    </w:p>
    <w:p>
      <w:pPr>
        <w:pStyle w:val="BodyText"/>
      </w:pPr>
      <w:r>
        <w:rPr>
          <w:bCs/>
          <w:b/>
        </w:rPr>
        <w:t xml:space="preserve">1. Rejuvenating Urban Infrastructure (Immediate Priority):</w:t>
      </w:r>
      <w:r>
        <w:t xml:space="preserve"> </w:t>
      </w:r>
      <w:r>
        <w:t xml:space="preserve">Partnering with the Harare City Council and international development partners, I will spearhead a 5-year "Harare Renewal Initiative." This includes: replacing 70% of outdated electrical transformers by 2026 to reduce load-shedding; implementing a city-wide rainwater harvesting system in underserved suburbs to address water scarcity; and launching a "Clean Harare" campaign with community-led waste management committees, creating jobs while beautifying our neighborhoods.</w:t>
      </w:r>
    </w:p>
    <w:p>
      <w:pPr>
        <w:pStyle w:val="BodyText"/>
      </w:pPr>
      <w:r>
        <w:rPr>
          <w:bCs/>
          <w:b/>
        </w:rPr>
        <w:t xml:space="preserve">2. Economic Revitalization for the People (Sustained Focus):</w:t>
      </w:r>
      <w:r>
        <w:t xml:space="preserve"> </w:t>
      </w:r>
      <w:r>
        <w:t xml:space="preserve">Youth unemployment is a time bomb. My plan includes establishing "Harare Innovation Hubs" in key townships offering free digital skills training and micro-loan access for artisans, agripreneurs, and tech startups. Crucially, we will reform municipal fees to be tiered based on income—removing burdens on small vendors while ensuring fair revenue generation.</w:t>
      </w:r>
    </w:p>
    <w:p>
      <w:pPr>
        <w:pStyle w:val="BodyText"/>
      </w:pPr>
      <w:r>
        <w:rPr>
          <w:bCs/>
          <w:b/>
        </w:rPr>
        <w:t xml:space="preserve">3. Strengthening Community Trust (Foundational Shift):</w:t>
      </w:r>
      <w:r>
        <w:t xml:space="preserve"> </w:t>
      </w:r>
      <w:r>
        <w:t xml:space="preserve">I will establish "Citizen Councils" in every ward—a permanent platform for direct dialogue between residents and local representatives. These councils, co-chaired by community leaders and council members, will set annual priorities for neighborhood projects, ensuring decisions reflect actual needs rather than political whims.</w:t>
      </w:r>
    </w:p>
    <w:p>
      <w:pPr>
        <w:pStyle w:val="BodyText"/>
      </w:pPr>
      <w:r>
        <w:rPr>
          <w:bCs/>
          <w:b/>
        </w:rPr>
        <w:t xml:space="preserve">4. Environmental Stewardship (Long-Term Commitment):</w:t>
      </w:r>
      <w:r>
        <w:t xml:space="preserve"> </w:t>
      </w:r>
      <w:r>
        <w:t xml:space="preserve">Harare’s growth cannot come at the environment’s expense. I pledge to ban single-use plastics citywide by 2025, expand urban green spaces through "Adopt-a-Park" programs involving schools and businesses, and enforce stricter regulations on industrial pollution impacting air quality.</w:t>
      </w:r>
    </w:p>
    <w:bookmarkEnd w:id="22"/>
    <w:bookmarkStart w:id="23" w:name="Xaa2d6770f20fc80e520da43d5f083e8b1bb9b09"/>
    <w:p>
      <w:pPr>
        <w:pStyle w:val="Heading2"/>
      </w:pPr>
      <w:r>
        <w:t xml:space="preserve">The Role of a Modern Politician in Zimbabwe Harare</w:t>
      </w:r>
    </w:p>
    <w:p>
      <w:pPr>
        <w:pStyle w:val="FirstParagraph"/>
      </w:pPr>
      <w:r>
        <w:t xml:space="preserve">My understanding of being a Politician in Zimbabwe Harare transcends electoral politics. It demands constant presence: attending market days at Mbare Musika, listening to taxi drivers' frustrations about road conditions, collaborating with churches and NGOs on social safety nets. A true Politician does not just seek office; they cultivate the conditions for others to thrive. This Statement of Purpose rejects the transactional politics that have plagued our nation. It embraces a leadership model where success is measured by cleaner streets, more jobs, children studying without power outages, and families feeling safe in their homes.</w:t>
      </w:r>
    </w:p>
    <w:bookmarkEnd w:id="23"/>
    <w:bookmarkStart w:id="24" w:name="a-call-to-collective-action"/>
    <w:p>
      <w:pPr>
        <w:pStyle w:val="Heading2"/>
      </w:pPr>
      <w:r>
        <w:t xml:space="preserve">A Call to Collective Action</w:t>
      </w:r>
    </w:p>
    <w:p>
      <w:pPr>
        <w:pStyle w:val="FirstParagraph"/>
      </w:pPr>
      <w:r>
        <w:t xml:space="preserve">Zimbabwe Harare does not need a savior—it needs its citizens engaged. This Statement of Purpose invites you: the farmer in Chitungwiza, the student at UZ, the shopkeeper on Samora Machel Avenue, and the elderly resident of Avondale—to join me. Your voice is vital to shaping our city’s future. I will not deliver this promise alone; it will be built through your participation in ward meetings, your feedback on digital platforms, and your willingness to hold us all accountable.</w:t>
      </w:r>
    </w:p>
    <w:p>
      <w:pPr>
        <w:pStyle w:val="BodyText"/>
      </w:pPr>
      <w:r>
        <w:t xml:space="preserve">My purpose as a Politician is unwavering: To ensure that when Zimbabweans speak of Harare, they do so with pride—not for its potential alone, but for the tangible progress we have achieved together. This Statement is not an endpoint; it is the first step in a journey where Harare becomes synonymous with resilience, innovation, and inclusive prosperity—a beacon of what Zimbabwe can truly be.</w:t>
      </w:r>
    </w:p>
    <w:p>
      <w:pPr>
        <w:pStyle w:val="BodyText"/>
      </w:pPr>
      <w:r>
        <w:t xml:space="preserve">Let us build it. Let us build it now. For Harare. For Zimbabwe.</w:t>
      </w:r>
    </w:p>
    <w:p>
      <w:pPr>
        <w:pStyle w:val="BodyText"/>
      </w:pPr>
      <w:r>
        <w:rPr>
          <w:bCs/>
          <w:b/>
        </w:rPr>
        <w:t xml:space="preserve">Tendai Muzarabani</w:t>
      </w:r>
      <w:r>
        <w:br/>
      </w:r>
      <w:r>
        <w:t xml:space="preserve">Candidate for Harare City Council - Ward 17</w:t>
      </w:r>
      <w:r>
        <w:br/>
      </w:r>
      <w:r>
        <w:t xml:space="preserve">Commitment to Service Since 2014</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Commitment to Harare, Zimbabwe</dc:title>
  <dc:creator/>
  <dc:language>en</dc:language>
  <cp:keywords/>
  <dcterms:created xsi:type="dcterms:W3CDTF">2026-07-23T12:31:21Z</dcterms:created>
  <dcterms:modified xsi:type="dcterms:W3CDTF">2026-07-23T12:31:21Z</dcterms:modified>
</cp:coreProperties>
</file>

<file path=docProps/custom.xml><?xml version="1.0" encoding="utf-8"?>
<Properties xmlns="http://schemas.openxmlformats.org/officeDocument/2006/custom-properties" xmlns:vt="http://schemas.openxmlformats.org/officeDocument/2006/docPropsVTypes"/>
</file>