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0" w:name="Xddb5bb9cb05cd2569f05facf5556dd5fbc17b8c"/>
    <w:p>
      <w:pPr>
        <w:pStyle w:val="Heading1"/>
      </w:pPr>
      <w:r>
        <w:t xml:space="preserve">Statement of Purpose: Professor Position at Universidad de Buenos Aires</w:t>
      </w:r>
    </w:p>
    <w:p>
      <w:pPr>
        <w:pStyle w:val="FirstParagraph"/>
      </w:pPr>
      <w:r>
        <w:t xml:space="preserve">As I compose this Statement of Purpose for the esteemed Professor position within the academic ecosystem of Argentina Buenos Aires, I am filled with profound enthusiasm for the opportunity to contribute to one of Latin America's most dynamic intellectual landscapes. My career has been meticulously shaped around a singular commitment: to elevate pedagogical excellence while fostering transformative research in an environment where academic rigor intersects with cultural vibrancy. Having dedicated over fifteen years to higher education across four continents, I now seek the unique confluence of tradition and innovation that defines Buenos Aires as a global hub for scholarly exchange.</w:t>
      </w:r>
    </w:p>
    <w:p>
      <w:pPr>
        <w:pStyle w:val="BodyText"/>
      </w:pPr>
      <w:r>
        <w:t xml:space="preserve">My academic journey began at the University of Buenos Aires (UBA), where I completed my doctoral studies in Social Anthropology under the mentorship of Dr. María Elena Gutiérrez, whose pioneering work on urban migration patterns ignited my passion for understanding how cities shape human experience. This formative period established not only my research trajectory but also a deep personal connection to Argentina Buenos Aires – a city where colonial architecture whispers stories alongside modernist masterpieces, and where academic discourse thrives in the intimate atmosphere of historic cafes like El Molino or the vibrant student culture of Palermo. Returning to this city as a Professor would be a return to my intellectual genesis.</w:t>
      </w:r>
    </w:p>
    <w:p>
      <w:pPr>
        <w:pStyle w:val="BodyText"/>
      </w:pPr>
      <w:r>
        <w:t xml:space="preserve">My research portfolio centers on "Urban Resilience and Social Cohesion in Global Metropolises," with specific emphasis on Buenos Aires' neighborhood dynamics. My recent monograph, *Callejón de la Memoria: Neighborhood Networks in Buenos Aires*, was published by the University of Buenos Aires Press and has become a foundational text for urban studies programs across Latin America. This work emerged from intensive fieldwork in La Boca and Villa Crespo – communities where I co-designed community-led mapping projects with local residents, demonstrating how academic research can directly empower marginalized neighborhoods. As a Professor in Argentina Buenos Aires, I would extend this methodology into the classroom, transforming students into active participants in documenting their own city's evolving social fabric.</w:t>
      </w:r>
    </w:p>
    <w:p>
      <w:pPr>
        <w:pStyle w:val="BodyText"/>
      </w:pPr>
      <w:r>
        <w:t xml:space="preserve">My teaching philosophy is rooted in the belief that transformative education occurs where theory meets lived reality – a principle perfectly embodied by Argentina Buenos Aires. In my current role at the University of Manchester, I developed "Buenos Aires Case Studies," a course where students analyze real-time urban policy debates through the lens of local NGOs and municipal archives. For instance, during our exploration of the 2018 housing rights movement in Villa 31, students collaborated with Asociación Civil Casa de la Memoria to produce digital ethnographies that were later presented at Buenos Aires' Centro Cultural Recoleta. I envision implementing similar community-integrated curricula here, where students don't just study the city but actively contribute to its intellectual and social renewal.</w:t>
      </w:r>
    </w:p>
    <w:p>
      <w:pPr>
        <w:pStyle w:val="BodyText"/>
      </w:pPr>
      <w:r>
        <w:t xml:space="preserve">What distinguishes me as a Professor for Argentina Buenos Aires is my unwavering commitment to decolonizing academia through local engagement. While many scholars approach Latin American contexts with external frameworks, I have consistently prioritized Argentine perspectives – teaching in Spanish since 2010, publishing exclusively in both languages through publishers like Editorial Sudamericana, and establishing the "Buenos Aires Dialogues" seminar series that brings together indigenous Mapuche elders with university researchers to co-create knowledge on urban land rights. This approach aligns perfectly with the current pedagogical shift at institutions across Argentina Buenos Aires toward epistemologies of place.</w:t>
      </w:r>
    </w:p>
    <w:p>
      <w:pPr>
        <w:pStyle w:val="BodyText"/>
      </w:pPr>
      <w:r>
        <w:t xml:space="preserve">The academic ecosystem in Argentina Buenos Aires offers unparalleled opportunities for interdisciplinary collaboration that I am eager to harness. My ongoing research on "Climate Adaptation in Historic Urban Landscapes" has potential synergy with UBA's Institute of Environmental Studies and the newly established Centro de Estudios Urbanos. I propose initiating a joint project with the City of Buenos Aires' Office of Cultural Heritage to develop community-based climate resilience plans for vulnerable neighborhoods like Parque Patricios – a model that would serve as both research site and pedagogical laboratory for students. This initiative directly responds to Argentina's national "Plan Nacional de Adaptación al Cambio Climático" while grounding scholarship in Buenos Aires' specific material realities.</w:t>
      </w:r>
    </w:p>
    <w:p>
      <w:pPr>
        <w:pStyle w:val="BodyText"/>
      </w:pPr>
      <w:r>
        <w:t xml:space="preserve">Furthermore, I am deeply committed to expanding access to higher education through the unique context of Argentina Buenos Aires. As a former coordinator of the UBA's Outreach Program for Underrepresented Communities, I implemented weekend workshops at public libraries across the city where students from working-class neighborhoods engage with academic methodologies through projects about their own communities. In my Statement of Purpose, I affirm that as a Professor here, I will continue developing such programs – perhaps partnering with La Casa del Libro on Avenida Corrientes to create free "Urban Research" workshops for local youth. This reflects the Argentine educational ideal of academia serving society, not merely observing it.</w:t>
      </w:r>
    </w:p>
    <w:p>
      <w:pPr>
        <w:pStyle w:val="BodyText"/>
      </w:pPr>
      <w:r>
        <w:t xml:space="preserve">My professional trajectory has consistently positioned me at the intersection of global scholarship and local relevance. I have presented my work at the International Congress of Latin American Studies (CLAS) held in Buenos Aires twice, and this year's conference will take place at UBA. These experiences have deepened my understanding of how Argentina Buenos Aires serves as a vital nexus for Latin American intellectual production – a role that demands not just academic excellence but also cultural fluency. My ability to navigate both international scholarly networks (including the International Sociological Association) and Argentine academic traditions gives me unique capacity to elevate the institution's global profile while honoring its local roots.</w:t>
      </w:r>
    </w:p>
    <w:p>
      <w:pPr>
        <w:pStyle w:val="BodyText"/>
      </w:pPr>
      <w:r>
        <w:t xml:space="preserve">As I conclude this Statement of Purpose, I reflect that becoming a Professor in Argentina Buenos Aires represents more than an academic appointment; it is a return to the city that shaped my scholarly identity. It is an opportunity to contribute to the rich legacy of intellectual resistance and innovation embodied by figures like María Luisa Bemberg, Jorge Luis Borges, and current luminaries at UBA. I offer not only my research expertise but also a deep-seated commitment to nurturing the next generation of Argentine scholars who will shape Buenos Aires' future through knowledge that is both globally engaged and locally grounded. With my extensive background in community-based research, bilingual scholarship, and institutional development – all honed within the specific context of Argentina Buenos Aires – I am prepared to make immediate and meaningful contributions as your new Professor.</w:t>
      </w:r>
    </w:p>
    <w:p>
      <w:pPr>
        <w:pStyle w:val="BodyText"/>
      </w:pPr>
      <w:r>
        <w:t xml:space="preserve">It is with profound respect for the academic traditions of this city that I submit my Statement of Purpose, confident that my vision aligns seamlessly with the mission of advancing knowledge in Argentina Buenos Aires through teaching, research, and community partnership. The time has come to bring this global perspective back to its source – where academic excellence thrives in the heart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Argentina Buenos Aires</dc:title>
  <dc:creator/>
  <dc:language>en</dc:language>
  <cp:keywords/>
  <dcterms:created xsi:type="dcterms:W3CDTF">2025-12-11T06:31:26Z</dcterms:created>
  <dcterms:modified xsi:type="dcterms:W3CDTF">2025-12-11T06:31:26Z</dcterms:modified>
</cp:coreProperties>
</file>

<file path=docProps/custom.xml><?xml version="1.0" encoding="utf-8"?>
<Properties xmlns="http://schemas.openxmlformats.org/officeDocument/2006/custom-properties" xmlns:vt="http://schemas.openxmlformats.org/officeDocument/2006/docPropsVTypes"/>
</file>