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6" w:name="X18196ad2825769cd0d896d99fd222942cb9382d"/>
    <w:p>
      <w:pPr>
        <w:pStyle w:val="Heading1"/>
      </w:pPr>
      <w:r>
        <w:t xml:space="preserve">Statement of Purpose: Commitment to Academic Excellence in Brazil Brasília</w:t>
      </w:r>
    </w:p>
    <w:p>
      <w:pPr>
        <w:pStyle w:val="FirstParagraph"/>
      </w:pPr>
      <w:r>
        <w:t xml:space="preserve">I am writing this Statement of Purpose with profound enthusiasm to express my dedication to joining the esteemed academic community in Brazil Brasília as a Professor. With over fifteen years of distinguished experience in higher education spanning North America, Europe, and Latin America, I have cultivated a deep commitment to transforming educational landscapes through innovative pedagogy, interdisciplinary research, and cultural engagement—particularly within the dynamic context of Brazil's capital city. This document articulates my vision for contributing meaningfully to Brasília’s academic ecosystem while honoring the unique sociocultural fabric that defines this remarkable nation.</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Ph.D. in Social Anthropology from the University of Toronto, where I conducted fieldwork across Brazil’s Northeast region. This formative experience ignited my passion for understanding Brazil’s complex socio-historical narratives—a passion that has since guided my career trajectory. As an Associate Professor at McGill University, I developed curricula centered on Latin American development studies and indigenous rights, which consistently attracted students from over 30 nations. My scholarly contributions include nine peer-reviewed publications in journals such as</w:t>
      </w:r>
      <w:r>
        <w:t xml:space="preserve"> </w:t>
      </w:r>
      <w:r>
        <w:rPr>
          <w:iCs/>
          <w:i/>
        </w:rPr>
        <w:t xml:space="preserve">Latin American Perspectives</w:t>
      </w:r>
      <w:r>
        <w:t xml:space="preserve"> </w:t>
      </w:r>
      <w:r>
        <w:t xml:space="preserve">and</w:t>
      </w:r>
      <w:r>
        <w:t xml:space="preserve"> </w:t>
      </w:r>
      <w:r>
        <w:rPr>
          <w:iCs/>
          <w:i/>
        </w:rPr>
        <w:t xml:space="preserve">The Journal of Latin American Studies</w:t>
      </w:r>
      <w:r>
        <w:t xml:space="preserve">, with particular emphasis on urban governance in federal capitals like Brasília. This research directly informs my teaching philosophy, which prioritizes context-driven learning that bridges classroom theory with real-world Brazilian challenges.</w:t>
      </w:r>
    </w:p>
    <w:bookmarkEnd w:id="20"/>
    <w:bookmarkStart w:id="21" w:name="X730e83638b1e0dabf4c35a30f132b0d4e8c8fbf"/>
    <w:p>
      <w:pPr>
        <w:pStyle w:val="Heading2"/>
      </w:pPr>
      <w:r>
        <w:t xml:space="preserve">Teaching Philosophy Aligned with Brazil Brasília’s Educational Imperatives</w:t>
      </w:r>
    </w:p>
    <w:p>
      <w:pPr>
        <w:pStyle w:val="FirstParagraph"/>
      </w:pPr>
      <w:r>
        <w:t xml:space="preserve">As a Professor committed to transformative education, I reject traditional lecture-based models in favor of collaborative, community-integrated pedagogy. In my current role, I have pioneered "Brasília Urban Labs" where students co-design solutions for civic issues alongside local NGOs—projects that have directly influenced municipal policies on public space accessibility. This approach aligns with Brazil’s National Education Plan (PNE), which prioritizes "education for citizenship" through experiential learning. In Brasília, I envision expanding this model to address pressing urban challenges: integrating students into projects with the Institute of Urban Development (IUD) to reimagine public transportation equity, or collaborating with the Federal District’s Secretariat of Culture on heritage preservation initiatives. My methodology ensures that every class becomes a microcosm of Brazil’s democratic engagement—where academic rigor and social responsibility are inseparable.</w:t>
      </w:r>
    </w:p>
    <w:bookmarkEnd w:id="21"/>
    <w:bookmarkStart w:id="22" w:name="X8930e8e8d1e8260a2623cff39b0dacdcce28df8"/>
    <w:p>
      <w:pPr>
        <w:pStyle w:val="Heading2"/>
      </w:pPr>
      <w:r>
        <w:t xml:space="preserve">Research Agenda: Advancing Knowledge in Brazil Brasília</w:t>
      </w:r>
    </w:p>
    <w:p>
      <w:pPr>
        <w:pStyle w:val="FirstParagraph"/>
      </w:pPr>
      <w:r>
        <w:t xml:space="preserve">My research agenda centers on "Federalism and Urban Innovation," focusing specifically on how Brasília’s unique status as a planned capital shapes sustainable development. I propose establishing the Center for Comparative Federalism Studies at my prospective institution, leveraging Brasília’s position as Brazil’s political heart to analyze governance across federal systems. This initiative would partner with entities like the Brazilian Institute of Geography and Statistics (IBGE) and the University of Brasília (UnB) to conduct comparative studies with Washington D.C. and Canberra—producing policy briefs directly relevant to Brazil’s Ministry of Cities. Crucially, this work will prioritize community voice: 70% of my research team would comprise Brazilian graduate students, ensuring knowledge co-creation that respects local expertise. Recent grants from the National Council for Scientific and Technological Development (CNPq) have already enabled preliminary fieldwork in Brasília’s satellite municipalities—a foundation I intend to expand through institutional partnerships.</w:t>
      </w:r>
    </w:p>
    <w:bookmarkEnd w:id="22"/>
    <w:bookmarkStart w:id="23" w:name="Xab6a00614d098e3b638eb5cd40a7d51d3f9b277"/>
    <w:p>
      <w:pPr>
        <w:pStyle w:val="Heading2"/>
      </w:pPr>
      <w:r>
        <w:t xml:space="preserve">Why Brazil Brasília? A Commitment to Cultural Integration</w:t>
      </w:r>
    </w:p>
    <w:p>
      <w:pPr>
        <w:pStyle w:val="FirstParagraph"/>
      </w:pPr>
      <w:r>
        <w:t xml:space="preserve">Brazil has never been merely a geographical destination for me; it is a living classroom. My fluency in Portuguese (CEFR C1) and immersion in Brazilian culture since 2008—through hosting workshops at the Brazilian Embassy in Ottawa and collaborating with Rio-based artists on public art projects—have fostered an authentic connection to this nation’s spirit. Brasília, as a symbol of modernity, planning, and national unity, represents the perfect crucible for my academic mission. I am particularly moved by Brasília’s UNESCO World Heritage status as an "urban masterpiece" that embodies Brazil’s vision for progress. Teaching here would allow me to contribute to preserving this legacy while addressing contemporary issues like inclusive urbanization—a challenge where my background in sustainable development planning directly applies.</w:t>
      </w:r>
    </w:p>
    <w:bookmarkEnd w:id="23"/>
    <w:bookmarkStart w:id="24" w:name="Xc562d34f946d91aacd53e6513f64d4881d7b836"/>
    <w:p>
      <w:pPr>
        <w:pStyle w:val="Heading2"/>
      </w:pPr>
      <w:r>
        <w:t xml:space="preserve">Contributing to Brazil’s Academic Renaissance</w:t>
      </w:r>
    </w:p>
    <w:p>
      <w:pPr>
        <w:pStyle w:val="FirstParagraph"/>
      </w:pPr>
      <w:r>
        <w:t xml:space="preserve">Brazil Brasília stands at a pivotal moment in higher education, with institutions like UnB and the Brazilian Catholic University (UCB) expanding international collaborations under the "University for All" initiative. As a Professor, I will actively participate in these efforts through: (1) Developing bilingual curricula to strengthen Brazil’s global academic reach; (2) Creating mentorship pathways for underrepresented students from Brasília’s periphery; and (3) Organizing an annual Brasília International Symposium on Federal Urbanism to position the city as a hub for comparative governance research. My tenure will not be measured solely by publications, but by tangible outcomes: student-led policy proposals adopted by the District Government, or community-based projects like "Brasília Green Corridors" that I will co-lead with local environmental collectives.</w:t>
      </w:r>
    </w:p>
    <w:bookmarkEnd w:id="24"/>
    <w:bookmarkStart w:id="25" w:name="X7602e87986b8fc18de42ef81bfeafac0c9ebdee"/>
    <w:p>
      <w:pPr>
        <w:pStyle w:val="Heading2"/>
      </w:pPr>
      <w:r>
        <w:t xml:space="preserve">Conclusion: A Lifelong Partnership with Brazil</w:t>
      </w:r>
    </w:p>
    <w:p>
      <w:pPr>
        <w:pStyle w:val="FirstParagraph"/>
      </w:pPr>
      <w:r>
        <w:t xml:space="preserve">This Statement of Purpose is more than an application—it is a pledge. I pledge to bring not just my academic credentials, but my lived commitment to Brazil’s educational and social advancement. In Brasília, where the National Congress stands as a monument to democratic aspiration, I see an institution where theory meets practice in the most powerful way possible. My career has been built on the conviction that education must serve society; here in Brazil Brasília, I am ready to embody this principle daily through teaching that empowers students as change-makers, research that informs equitable policy, and scholarship that celebrates Brazil’s unique contributions to global knowledge. I seek not just a position as Professor, but an enduring partnership with your institution and the vibrant people of Brasília—where every lecture hall is a forum for the future we build together.</w:t>
      </w:r>
    </w:p>
    <w:p>
      <w:pPr>
        <w:pStyle w:val="BodyText"/>
      </w:pPr>
      <w:r>
        <w:t xml:space="preserve">With profound respect for Brazil’s intellectual legacy and unwavering dedication to its academic future,</w:t>
      </w:r>
    </w:p>
    <w:p>
      <w:pPr>
        <w:pStyle w:val="BodyText"/>
      </w:pPr>
      <w:r>
        <w:t xml:space="preserve">[Your Name]</w:t>
      </w:r>
    </w:p>
    <w:p>
      <w:pPr>
        <w:pStyle w:val="BodyText"/>
      </w:pPr>
      <w:r>
        <w:t xml:space="preserve">Professor of Social Anthropology &amp; Urban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Application for Brazil Brasília</dc:title>
  <dc:creator/>
  <dc:language>en</dc:language>
  <cp:keywords/>
  <dcterms:created xsi:type="dcterms:W3CDTF">2026-07-21T14:11:19Z</dcterms:created>
  <dcterms:modified xsi:type="dcterms:W3CDTF">2026-07-21T14:11:19Z</dcterms:modified>
</cp:coreProperties>
</file>

<file path=docProps/custom.xml><?xml version="1.0" encoding="utf-8"?>
<Properties xmlns="http://schemas.openxmlformats.org/officeDocument/2006/custom-properties" xmlns:vt="http://schemas.openxmlformats.org/officeDocument/2006/docPropsVTypes"/>
</file>