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Japan</w:t>
      </w:r>
      <w:r>
        <w:t xml:space="preserve"> </w:t>
      </w:r>
      <w:r>
        <w:t xml:space="preserve">Tokyo</w:t>
      </w:r>
    </w:p>
    <w:bookmarkStart w:id="26" w:name="X300d84e6aad101a7352f9d11c14dfb2b1d30e4a"/>
    <w:p>
      <w:pPr>
        <w:pStyle w:val="Heading1"/>
      </w:pPr>
      <w:r>
        <w:t xml:space="preserve">Statement of Purpose: Professorial Appointment at Tokyo-Based Academic Institution</w:t>
      </w:r>
    </w:p>
    <w:p>
      <w:pPr>
        <w:pStyle w:val="FirstParagraph"/>
      </w:pPr>
      <w:r>
        <w:t xml:space="preserve">To the Esteemed Faculty Selection Committee,</w:t>
      </w:r>
    </w:p>
    <w:p>
      <w:pPr>
        <w:pStyle w:val="BodyText"/>
      </w:pPr>
      <w:r>
        <w:t xml:space="preserve">I am writing this formal Statement of Purpose to express my profound enthusiasm for a distinguished professorial position at your prestigious institution in Japan Tokyo. With over fifteen years of dedicated academic service spanning continents and disciplines, I have meticulously crafted this document not merely as a requirement, but as an earnest testament to my commitment to advancing global scholarship within the dynamic intellectual landscape of Tokyo. As a seasoned academic leader, I view this opportunity as the culmination of my professional journey—a convergence where my expertise aligns with Japan's unparalleled educational vision in Tokyo.</w:t>
      </w:r>
    </w:p>
    <w:bookmarkStart w:id="20" w:name="X326e5003ab5b0c754ef8262a7837fff1a793a1f"/>
    <w:p>
      <w:pPr>
        <w:pStyle w:val="Heading2"/>
      </w:pPr>
      <w:r>
        <w:t xml:space="preserve">Academic Foundation and Professional Trajectory</w:t>
      </w:r>
    </w:p>
    <w:p>
      <w:pPr>
        <w:pStyle w:val="FirstParagraph"/>
      </w:pPr>
      <w:r>
        <w:t xml:space="preserve">My academic journey began with a Ph.D. in Advanced Materials Science from the University of Cambridge, followed by a postdoctoral fellowship at MIT’s Media Lab. I have since served as a tenured Professor of Sustainable Engineering at Stanford University for twelve years, where I directed the Global Innovation Research Group and secured over $12 million in research funding. My scholarly contributions—evidenced by 67 peer-reviewed publications in Nature and Science journals—focus on renewable energy systems integration, a field where Japan’s leadership in technological innovation presents extraordinary synergies. This Statement of Purpose transcends a mere application; it represents my strategic alignment with Tokyo’s vision for academic excellence.</w:t>
      </w:r>
    </w:p>
    <w:bookmarkEnd w:id="20"/>
    <w:bookmarkStart w:id="21" w:name="X5d5c318c881a29e379c70afef280dcf3b34c6ac"/>
    <w:p>
      <w:pPr>
        <w:pStyle w:val="Heading2"/>
      </w:pPr>
      <w:r>
        <w:t xml:space="preserve">Research Synergy with Tokyo's Academic Ecosystem</w:t>
      </w:r>
    </w:p>
    <w:p>
      <w:pPr>
        <w:pStyle w:val="FirstParagraph"/>
      </w:pPr>
      <w:r>
        <w:t xml:space="preserve">Japan Tokyo stands at the epicenter of cutting-edge technological advancement, particularly in sustainable infrastructure and AI-driven engineering. My current research on photovoltaic nanomaterials directly complements Japan’s "Green Growth Strategy" and the Ministry of Economy, Trade and Industry’s initiatives. I propose establishing a collaborative research center within your institution that bridges Tokyo’s industrial prowess with my global network—partnering with companies like Panasonic and Toyota to accelerate real-world applications of solar technology. This initiative would position our university at the forefront of Japan Tokyo’s academic-industrial symbiosis, directly addressing national priorities while creating tangible societal impact. As a Professor committed to translational research, I envision this center as a catalyst for international knowledge exchange in Japan's capital.</w:t>
      </w:r>
    </w:p>
    <w:bookmarkEnd w:id="21"/>
    <w:bookmarkStart w:id="22" w:name="Xb3c283f0bb681f44752e60eb666f87c6c2f2965"/>
    <w:p>
      <w:pPr>
        <w:pStyle w:val="Heading2"/>
      </w:pPr>
      <w:r>
        <w:t xml:space="preserve">Teaching Philosophy and Pedagogical Innovation</w:t>
      </w:r>
    </w:p>
    <w:p>
      <w:pPr>
        <w:pStyle w:val="FirstParagraph"/>
      </w:pPr>
      <w:r>
        <w:t xml:space="preserve">My teaching philosophy centers on "applied global citizenship" – equipping students with both technical mastery and cross-cultural competencies. Having taught 15 distinct courses across five universities, I have refined a pedagogical model that integrates Tokyo’s unique context: case studies of the Shibuya Smart City Initiative, fieldwork at Tsukuba Science City, and collaborative projects with local SMEs. In Japan Tokyo specifically, I plan to develop a pioneering graduate seminar on "Ethical Innovation in Asian Contexts," examining how Japanese corporate values intersect with global sustainability challenges. This program will uniquely prepare students for leadership roles within Japan’s rapidly evolving tech ecosystem while honoring the cultural nuances that define academic life in Tokyo. As a Professor deeply invested in student development, I consider this educational framework essential to your institution's mission.</w:t>
      </w:r>
    </w:p>
    <w:bookmarkEnd w:id="22"/>
    <w:bookmarkStart w:id="23" w:name="X18118cbbf483aad7550a3398eb71aff6c73aa12"/>
    <w:p>
      <w:pPr>
        <w:pStyle w:val="Heading2"/>
      </w:pPr>
      <w:r>
        <w:t xml:space="preserve">Commitment to Japan Tokyo’s Academic Community</w:t>
      </w:r>
    </w:p>
    <w:p>
      <w:pPr>
        <w:pStyle w:val="FirstParagraph"/>
      </w:pPr>
      <w:r>
        <w:t xml:space="preserve">My commitment extends beyond research and teaching; I am dedicated to becoming an active participant in Japan Tokyo’s academic fabric. I have already initiated dialogues with the Japan Society for the Promotion of Science (JSPS) regarding collaborative grant opportunities, and I propose establishing an annual "Tokyo Innovation Forum" that brings together scholars from Kyoto University, Keio, and industry leaders. This forum would address critical challenges like urban decarbonization—a priority for Tokyo Metropolitan Government’s 2030 climate targets. Furthermore, I am eager to mentor Japanese PhD candidates through the JSPS Fellowship program, fostering the next generation of researchers who will shape Japan's technological future. This Statement of Purpose reflects my conviction that true academic contribution requires deep immersion in Tokyo’s intellectual community.</w:t>
      </w:r>
    </w:p>
    <w:bookmarkEnd w:id="23"/>
    <w:bookmarkStart w:id="24" w:name="X117ef1256411cc2846ff226303c810ea2cb4f10"/>
    <w:p>
      <w:pPr>
        <w:pStyle w:val="Heading2"/>
      </w:pPr>
      <w:r>
        <w:t xml:space="preserve">Strategic Alignment with Institutional Vision</w:t>
      </w:r>
    </w:p>
    <w:p>
      <w:pPr>
        <w:pStyle w:val="FirstParagraph"/>
      </w:pPr>
      <w:r>
        <w:t xml:space="preserve">Your university’s strategic plan for "Global Innovation through Local Engagement" resonates profoundly with my professional ethos. I have analyzed your 2030 Academic Strategy document and identified specific opportunities to strengthen your international research partnerships—particularly in the areas of AI ethics and circular economy frameworks, where Japan Tokyo leads globally. My proposed framework includes co-developing curriculum modules with your International Affairs Office to attract top-tier students from ASEAN nations, thereby enhancing your institution’s global standing while contributing to Japan’s "Cool Japan" soft power strategy. As a Professor who has chaired international accreditation boards for the AACSB and ABET, I bring expertise in quality assurance that directly supports your institutional goals.</w:t>
      </w:r>
    </w:p>
    <w:bookmarkEnd w:id="24"/>
    <w:bookmarkStart w:id="25" w:name="conclusion-a-future-forged-in-tokyo"/>
    <w:p>
      <w:pPr>
        <w:pStyle w:val="Heading2"/>
      </w:pPr>
      <w:r>
        <w:t xml:space="preserve">Conclusion: A Future Forged in Tokyo</w:t>
      </w:r>
    </w:p>
    <w:p>
      <w:pPr>
        <w:pStyle w:val="FirstParagraph"/>
      </w:pPr>
      <w:r>
        <w:t xml:space="preserve">This Statement of Purpose represents not an endpoint, but the beginning of a collaborative journey. Having witnessed Japan’s transformation from post-war recovery to technological leader, I am inspired by Tokyo’s unique capacity to balance tradition with innovation—a duality I will honor through my teaching and research. The prospect of contributing to your institution within Japan Tokyo fills me with profound professional purpose; it is where my career trajectory converges with a nation at the vanguard of global progress. I pledge to bring not only scholarly excellence but also a deep respect for Japanese academic values, cultural context, and collaborative spirit to every aspect of this Professorial role.</w:t>
      </w:r>
    </w:p>
    <w:p>
      <w:pPr>
        <w:pStyle w:val="BodyText"/>
      </w:pPr>
      <w:r>
        <w:t xml:space="preserve">I respectfully request the opportunity to discuss how my vision aligns with your institution’s mission. Thank you for considering this Statement of Purpose as evidence of my unwavering dedication to becoming an integral part of Tokyo’s academic legacy. I eagerly anticipate the possibility of contributing to Japan Tokyo’s continued excellence as a Professor, scholar, and community partner.</w:t>
      </w:r>
    </w:p>
    <w:p>
      <w:pPr>
        <w:pStyle w:val="BodyText"/>
      </w:pPr>
      <w:r>
        <w:t xml:space="preserve">Sincerely,</w:t>
      </w:r>
    </w:p>
    <w:p>
      <w:pPr>
        <w:pStyle w:val="BodyText"/>
      </w:pPr>
      <w:r>
        <w:t xml:space="preserve">[Your Full Name]</w:t>
      </w:r>
    </w:p>
    <w:p>
      <w:pPr>
        <w:pStyle w:val="BodyText"/>
      </w:pPr>
      <w:r>
        <w:t xml:space="preserve">Professor of Sustainable Engineering &amp; Director, Global Innovation Research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Position in Japan Tokyo</dc:title>
  <dc:creator/>
  <dc:language>en</dc:language>
  <cp:keywords/>
  <dcterms:created xsi:type="dcterms:W3CDTF">2025-12-11T15:50:15Z</dcterms:created>
  <dcterms:modified xsi:type="dcterms:W3CDTF">2025-12-11T15:50:15Z</dcterms:modified>
</cp:coreProperties>
</file>

<file path=docProps/custom.xml><?xml version="1.0" encoding="utf-8"?>
<Properties xmlns="http://schemas.openxmlformats.org/officeDocument/2006/custom-properties" xmlns:vt="http://schemas.openxmlformats.org/officeDocument/2006/docPropsVTypes"/>
</file>