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Qatar</w:t>
      </w:r>
      <w:r>
        <w:t xml:space="preserve"> </w:t>
      </w:r>
      <w:r>
        <w:t xml:space="preserve">Doha</w:t>
      </w:r>
      <w:r>
        <w:t xml:space="preserve"> </w:t>
      </w:r>
      <w:r>
        <w:t xml:space="preserve">Institution</w:t>
      </w:r>
    </w:p>
    <w:bookmarkStart w:id="26" w:name="X3052b872eb6499a0d852e70e9193f984485927c"/>
    <w:p>
      <w:pPr>
        <w:pStyle w:val="Heading1"/>
      </w:pPr>
      <w:r>
        <w:t xml:space="preserve">Statement of Purpose for Professor Position in Qatar Doha</w:t>
      </w:r>
    </w:p>
    <w:p>
      <w:pPr>
        <w:pStyle w:val="FirstParagraph"/>
      </w:pPr>
      <w:r>
        <w:t xml:space="preserve">As I prepare this Statement of Purpose, I do so with profound respect for the transformative educational landscape of Qatar Doha and an unwavering commitment to contributing to its academic excellence. This document represents not merely an application but a testament to my professional journey and vision for fostering intellectual growth within Qatar's prestigious academic community. Having dedicated over two decades to higher education across continents, I now seek the opportunity to serve as a Professor at your esteemed institution in Qatar Doha—a city that embodies the perfect fusion of cultural heritage and forward-looking ambition.</w:t>
      </w:r>
    </w:p>
    <w:bookmarkStart w:id="20" w:name="X6735d54bd48d2ab9a986558c2cab961513aafa3"/>
    <w:p>
      <w:pPr>
        <w:pStyle w:val="Heading2"/>
      </w:pPr>
      <w:r>
        <w:t xml:space="preserve">Academic Vision Aligned with Qatar National Vision 2030</w:t>
      </w:r>
    </w:p>
    <w:p>
      <w:pPr>
        <w:pStyle w:val="FirstParagraph"/>
      </w:pPr>
      <w:r>
        <w:t xml:space="preserve">My academic philosophy centers on cultivating globally competent scholars who contribute meaningfully to societal progress—principles deeply resonant with Qatar National Vision 2030. In my current role as a Senior Professor of Sustainable Development at the University of Edinburgh, I have designed curricula that integrate theoretical rigor with practical applications relevant to the Middle East's unique developmental challenges. This work directly aligns with Qatar Doha's strategic priorities in environmental stewardship and economic diversification. My research on renewable energy systems for arid climates, funded by the European Research Council, has yielded 37 peer-reviewed publications and two patents now being piloted in collaboration with Qatari energy entities—a testament to my commitment to applied scholarship that serves Qatar Doha's developmental needs.</w:t>
      </w:r>
    </w:p>
    <w:bookmarkEnd w:id="20"/>
    <w:bookmarkStart w:id="21" w:name="Xaaa5a2dab816d0db041103af2a39ac106c2f659"/>
    <w:p>
      <w:pPr>
        <w:pStyle w:val="Heading2"/>
      </w:pPr>
      <w:r>
        <w:t xml:space="preserve">Teaching Philosophy in a Multicultural Context</w:t>
      </w:r>
    </w:p>
    <w:p>
      <w:pPr>
        <w:pStyle w:val="FirstParagraph"/>
      </w:pPr>
      <w:r>
        <w:t xml:space="preserve">I believe effective teaching in Qatar Doha requires transcending traditional pedagogy to create inclusive, culturally responsive learning environments. Having taught students from over 40 nationalities at my current institution, I have refined methods that honor diverse perspectives while fostering collaborative intellectual exploration. My signature "Global Solutions Lab" approach—where students co-design projects addressing real-world challenges in the Gulf region—has been adopted by five universities across Asia and Africa. In Qatar Doha, I envision expanding this model to tackle regional priorities like water security and digital transformation, drawing on the university's unique position as a crossroads of global knowledge exchange. My teaching methodology ensures every student—from Qatari nationals to international scholars—feels valued in their academic journey within this vibrant city.</w:t>
      </w:r>
    </w:p>
    <w:bookmarkEnd w:id="21"/>
    <w:bookmarkStart w:id="22" w:name="Xb6631329a3d5158a36a7f9f7131dc4c6fe29d63"/>
    <w:p>
      <w:pPr>
        <w:pStyle w:val="Heading2"/>
      </w:pPr>
      <w:r>
        <w:t xml:space="preserve">Research Leadership for Qatar's Innovation Ecosystem</w:t>
      </w:r>
    </w:p>
    <w:p>
      <w:pPr>
        <w:pStyle w:val="FirstParagraph"/>
      </w:pPr>
      <w:r>
        <w:t xml:space="preserve">As a Professor, I am eager to establish the Center for Applied Sustainability Research in Qatar Doha—a hub bridging academia, industry, and government. This initiative directly supports Qatar's strategic investment in research and development through entities like Qatar Science &amp; Technology Park (QSTP). My current partnership with the Hamad Bin Khalifa University on desert agriculture projects provides a foundation for scaling such collaborations. I propose launching a three-year research cluster focused on "Resilient Urban Systems," addressing critical needs in Doha's rapid urbanization while leveraging the city's infrastructure as a living laboratory. This work would not only advance my field but also directly contribute to Qatar's goals of becoming a knowledge-based economy by 2030.</w:t>
      </w:r>
    </w:p>
    <w:bookmarkEnd w:id="22"/>
    <w:bookmarkStart w:id="23" w:name="Xda7187eff18c38f5c222d0a5285b80cb8d3e7de"/>
    <w:p>
      <w:pPr>
        <w:pStyle w:val="Heading2"/>
      </w:pPr>
      <w:r>
        <w:t xml:space="preserve">Commitment to Qatar Doha's Academic Community</w:t>
      </w:r>
    </w:p>
    <w:p>
      <w:pPr>
        <w:pStyle w:val="FirstParagraph"/>
      </w:pPr>
      <w:r>
        <w:t xml:space="preserve">My commitment extends beyond the classroom and laboratory. I have actively engaged with national education initiatives in the Middle East, including serving on advisory panels for the Ministry of Education in Jordan and contributing to UNESCO's Global Education Coalition. In Qatar Doha, I will champion faculty development through mentorship programs that nurture emerging scholars from underrepresented communities—a critical component of Qatar National Vision 2030's human development pillar. My experience building international research consortia (including with institutions in Singapore and Switzerland) positions me to strengthen your university's global partnerships while ensuring local relevance. I am particularly excited about collaborating with Doha Institute for Graduate Studies and the Qatar University Research Center to create interdisciplinary pathways that benefit all of Qatar Doha.</w:t>
      </w:r>
    </w:p>
    <w:bookmarkEnd w:id="23"/>
    <w:bookmarkStart w:id="24" w:name="why-qatar-doha-specifically"/>
    <w:p>
      <w:pPr>
        <w:pStyle w:val="Heading2"/>
      </w:pPr>
      <w:r>
        <w:t xml:space="preserve">Why Qatar Doha Specifically?</w:t>
      </w:r>
    </w:p>
    <w:p>
      <w:pPr>
        <w:pStyle w:val="FirstParagraph"/>
      </w:pPr>
      <w:r>
        <w:t xml:space="preserve">Qatar Doha represents an unprecedented opportunity to merge academic excellence with cultural significance. The city's rapid transformation—from a traditional pearl-diving community to a global hub for innovation—mirrors my own professional evolution. I have long admired Qatar's investment in education, from the prestigious Education City campus network to initiatives like the Qatar National Research Fund. As a Professor in this environment, I will actively participate in cultural exchange programs that deepen understanding between Western academic traditions and Islamic scholarly heritage—a vital dimension for sustainable development in our interconnected world.</w:t>
      </w:r>
    </w:p>
    <w:bookmarkEnd w:id="24"/>
    <w:bookmarkStart w:id="25" w:name="X42af3765ebb84a8382976ab7ce1fe25d9abb28e"/>
    <w:p>
      <w:pPr>
        <w:pStyle w:val="Heading2"/>
      </w:pPr>
      <w:r>
        <w:t xml:space="preserve">Conclusion: A Lifelong Commitment to Qatar's Future</w:t>
      </w:r>
    </w:p>
    <w:p>
      <w:pPr>
        <w:pStyle w:val="FirstParagraph"/>
      </w:pPr>
      <w:r>
        <w:t xml:space="preserve">This Statement of Purpose encapsulates my professional ethos and aspirations for a Professor role in Qatar Doha. Having witnessed how education catalyzes national progress across multiple continents, I am convinced that the academic community in this dynamic city holds extraordinary potential to shape the next generation of leaders. My research on sustainable urban development, teaching methodology honed through multicultural classrooms, and strategic vision for collaborative innovation align precisely with your institution's mission and Qatar's national trajectory. I envision my tenure as a Professor not merely as a career step but as a commitment to nurturing minds that will build the future of Qatar Doha—a future where academic excellence serves both local communities and global challenges.</w:t>
      </w:r>
    </w:p>
    <w:p>
      <w:pPr>
        <w:pStyle w:val="BodyText"/>
      </w:pPr>
      <w:r>
        <w:rPr>
          <w:iCs/>
          <w:i/>
        </w:rPr>
        <w:t xml:space="preserve">With profound respect for Qatar's educational vision and eager anticipation of contributing to its academic landscape, I submit this Statement of Purpose as a formal expression of my dedication to becoming a Professor within the distinguished scholarly community of Qatar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at Qatar Doha Institution</dc:title>
  <dc:creator/>
  <dc:language>en</dc:language>
  <cp:keywords/>
  <dcterms:created xsi:type="dcterms:W3CDTF">2026-07-20T00:13:32Z</dcterms:created>
  <dcterms:modified xsi:type="dcterms:W3CDTF">2026-07-20T00:13:32Z</dcterms:modified>
</cp:coreProperties>
</file>

<file path=docProps/custom.xml><?xml version="1.0" encoding="utf-8"?>
<Properties xmlns="http://schemas.openxmlformats.org/officeDocument/2006/custom-properties" xmlns:vt="http://schemas.openxmlformats.org/officeDocument/2006/docPropsVTypes"/>
</file>