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e3cb01c26d71f2f5746b41b7a61684016e1c1c"/>
    <w:p>
      <w:pPr>
        <w:pStyle w:val="Heading1"/>
      </w:pPr>
      <w:r>
        <w:t xml:space="preserve">Statement of Purpose: A Professor's Commitment to Academic Excellence in Senegal Dakar</w:t>
      </w:r>
    </w:p>
    <w:p>
      <w:pPr>
        <w:pStyle w:val="FirstParagraph"/>
      </w:pPr>
      <w:r>
        <w:t xml:space="preserve">As a dedicated academic with over fifteen years of experience shaping educational landscapes across Africa and Europe, I submit this Statement of Purpose with profound enthusiasm for the opportunity to serve as a Professor within the vibrant intellectual community of Dakar, Senegal. This document represents not merely an application but a testament to my unwavering commitment to transforming higher education through culturally responsive pedagogy and collaborative research that directly serves the developmental needs of Senegal. My journey has been guided by a conviction that true academic excellence must be rooted in local context while engaging globally—principles I believe are especially vital as Dakar emerges as West Africa’s premier hub for innovation and scholarship.</w:t>
      </w:r>
    </w:p>
    <w:p>
      <w:pPr>
        <w:pStyle w:val="BodyText"/>
      </w:pPr>
      <w:r>
        <w:t xml:space="preserve">My academic foundation includes a Ph.D. in Development Economics from the University of Paris-Sorbonne, followed by a postdoctoral fellowship at the African Institute for Mathematical Sciences (AIMS) in Muizenberg, South Africa. Throughout my career as a Professor at institutions including the University of Ghana and KU Leuven, I have developed curricula focused on sustainable development, data-driven policy analysis, and entrepreneurship—fields where Senegal’s strategic investments in digital transformation (e.g., Dakar's "Smart City" initiative) create urgent demand for specialized expertise. My teaching philosophy centers on active learning: I do not merely lecture but co-create knowledge with students through case studies drawn from Senegalese economic challenges, such as agricultural value-chain optimization or renewable energy adoption in rural communities. This approach has earned consistent student acclaim and recognition through institutional teaching awards at both regional and continental levels.</w:t>
      </w:r>
    </w:p>
    <w:p>
      <w:pPr>
        <w:pStyle w:val="BodyText"/>
      </w:pPr>
      <w:r>
        <w:t xml:space="preserve">My decision to pursue this role in Senegal Dakar stems from a deep personal and professional alignment with the nation’s educational vision. I have long admired how Senegal’s government, through initiatives like "Senegal 2063," positions education as the cornerstone of national sovereignty and youth empowerment. The University of Cheikh Anta Diop (UCAD) in Dakar, with its historic role as a pioneer in African higher education and its recent partnerships with global institutions, represents the ideal ecosystem for my work. I am particularly inspired by UCAD’s focus on "African solutions for African challenges," which resonates with my research on community-led economic resilience. As a Professor committed to this mission, I envision collaborating with local faculty to redesign courses that integrate Wolof oral traditions with contemporary business analytics—a bridge between ancestral wisdom and modern innovation that would enrich Dakar’s academic identity.</w:t>
      </w:r>
    </w:p>
    <w:p>
      <w:pPr>
        <w:pStyle w:val="BodyText"/>
      </w:pPr>
      <w:r>
        <w:t xml:space="preserve">My research agenda directly supports Senegal’s developmental priorities. Current projects explore mobile technology’s impact on microfinance access in West Africa, a critical issue given Dakar’s burgeoning startup ecosystem (e.g., the "Dakar Tech Hub" accelerator). In Senegal Dakar, I plan to establish an applied research lab focused on data literacy for policymakers, partnering with institutions like the National Agency for Statistics and Demography. This work would not only generate evidence-based insights for Senegalese ministries but also provide graduate students with hands-on experience in real-world problem-solving—aligning perfectly with my belief that education must produce practitioners as much as scholars. Crucially, all research will adhere to ethical frameworks prioritizing community consent and benefit-sharing, ensuring that Senegal’s intellectual sovereignty remains central.</w:t>
      </w:r>
    </w:p>
    <w:p>
      <w:pPr>
        <w:pStyle w:val="BodyText"/>
      </w:pPr>
      <w:r>
        <w:t xml:space="preserve">As a Professor in Senegal Dakar, I am equally committed to fostering cross-cultural mentorship beyond the classroom. I propose launching "Dakar Scholars Dialogues," a monthly forum where students from UCAD collaborate with peers from neighboring universities (e.g., Gaston Berger University in Saint-Louis) on interdisciplinary projects addressing shared challenges like climate adaptation or healthcare access. Additionally, I will volunteer weekly at local vocational training centers to develop short courses on digital entrepreneurship—a skill gap I’ve observed in Dakar’s informal economy. These efforts reflect my conviction that the role of a Professor transcends academic duties; it is a responsibility to uplift entire communities through accessible knowledge exchange.</w:t>
      </w:r>
    </w:p>
    <w:p>
      <w:pPr>
        <w:pStyle w:val="BodyText"/>
      </w:pPr>
      <w:r>
        <w:t xml:space="preserve">The significance of this Statement of Purpose cannot be overstated: it is a pledge to embed myself within Senegal’s educational fabric with humility and purpose. Having navigated linguistic and cultural landscapes from Accra to Abidjan, I recognize that successful academic integration requires more than expertise—it demands respect for local knowledge systems. In Dakar, where the energy of youth (60% of Senegal’s population is under 25) meets centuries of scholarly tradition, my presence would amplify voices often excluded from global academic discourse. I aim to ensure that every student I teach in Senegal Dakar graduates not only with technical skills but with a renewed sense of their agency in shaping Africa’s future.</w:t>
      </w:r>
    </w:p>
    <w:p>
      <w:pPr>
        <w:pStyle w:val="BodyText"/>
      </w:pPr>
      <w:r>
        <w:t xml:space="preserve">My appointment as Professor would be the culmination of a lifelong mission: to dismantle barriers between Western academia and African innovation. In Senegal, where the concept of "teranga" (hospitality) embodies intellectual generosity, I see an opportunity to build an academic legacy rooted in reciprocity. I envision my classroom in Dakar as a space where students from Dakar’s neighborhoods converse with professors from Europe and North America on equal footing—where Senegalese solutions are not just taught but co-designed. This is the promise I offer through this Statement of Purpose: to be a catalyst for academic self-determination in Senegal, one lecture, one mentorship, and one community partnership at a time.</w:t>
      </w:r>
    </w:p>
    <w:p>
      <w:pPr>
        <w:pStyle w:val="BodyText"/>
      </w:pPr>
      <w:r>
        <w:t xml:space="preserve">Finally, I acknowledge that the path ahead requires adaptability and deep listening. I am prepared to learn from Dakar’s elders in traditional knowledge systems while sharing my expertise as a Professor with open hands. My ultimate goal is not merely to contribute but to collaborate—to help Senegal Dakar become the continent’s leading model for education that honors its past while boldly forging its future. This Statement of Purpose is my solemn vow: I will dedicate my career to advancing this vision within Senegal’s heartland, where academic excellence and cultural pride are inseparable.</w:t>
      </w:r>
    </w:p>
    <w:p>
      <w:pPr>
        <w:pStyle w:val="BodyText"/>
      </w:pPr>
      <w:r>
        <w:t xml:space="preserve">With profound respect for Senegal’s intellectual heritage and unwavering commitment to the transformative power of education, I eagerly await the opportunity to serve as a Professor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Senegal Dakar</dc:title>
  <dc:creator/>
  <dc:language>en</dc:language>
  <cp:keywords/>
  <dcterms:created xsi:type="dcterms:W3CDTF">2025-12-10T23:51:00Z</dcterms:created>
  <dcterms:modified xsi:type="dcterms:W3CDTF">2025-12-10T23:51:00Z</dcterms:modified>
</cp:coreProperties>
</file>

<file path=docProps/custom.xml><?xml version="1.0" encoding="utf-8"?>
<Properties xmlns="http://schemas.openxmlformats.org/officeDocument/2006/custom-properties" xmlns:vt="http://schemas.openxmlformats.org/officeDocument/2006/docPropsVTypes"/>
</file>