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6f6f4da8dc7ee5b35bd97749f9e2e00d6cc6c78"/>
    <w:p>
      <w:pPr>
        <w:pStyle w:val="Heading1"/>
      </w:pPr>
      <w:r>
        <w:t xml:space="preserve">Statement of Purpose: Advancing Academic Excellence and Transformation in Higher Education through a Professorship at a Leading Institution in Cape Town, South Africa</w:t>
      </w:r>
    </w:p>
    <w:p>
      <w:pPr>
        <w:pStyle w:val="FirstParagraph"/>
      </w:pPr>
      <w:r>
        <w:t xml:space="preserve">As I prepare to submit my application for the esteemed Professor position within the Faculty of Humanities at the University of Cape Town (UCT), I do so with profound respect for South Africa’s educational landscape and an unwavering commitment to shaping its future through transformative scholarship and pedagogy. This Statement of Purpose articulates not merely my academic trajectory, but my deep-seated conviction that true scholarly leadership in contemporary South Africa must be inseparable from active engagement with the nation’s most pressing socio-educational challenges—a conviction forged through years of rigorous research, teaching, and community partnership across the vibrant and complex context of Cape Town.</w:t>
      </w:r>
    </w:p>
    <w:p>
      <w:pPr>
        <w:pStyle w:val="BodyText"/>
      </w:pPr>
      <w:r>
        <w:t xml:space="preserve">My academic journey has been meticulously aligned with the strategic imperatives of South African higher education. Having earned my PhD in Development Sociology from Wits University, I focused on urban inequality dynamics specifically within Cape Town’s peri-urban settlements. My doctoral research, published in the</w:t>
      </w:r>
      <w:r>
        <w:t xml:space="preserve"> </w:t>
      </w:r>
      <w:r>
        <w:rPr>
          <w:iCs/>
          <w:i/>
        </w:rPr>
        <w:t xml:space="preserve">South African Journal of Science</w:t>
      </w:r>
      <w:r>
        <w:t xml:space="preserve">, examined how informal settlement upgrading initiatives intersect with gendered access to land rights—a critical lens for understanding the persistent spatial inequalities that continue to define our city and nation. This work was not conducted in isolation; it was developed through close collaboration with the Cape Town City Council’s Department of Housing and the Khayelitsha Community Development Forum, ensuring my scholarship directly informed local policy dialogues. My subsequent appointment as a Senior Lecturer at Stellenbosch University further honed my ability to translate complex academic concepts into actionable insights for students and policymakers alike, particularly within the framework of South Africa’s National Development Plan (NDP) 2030 and the Higher Education Transformation Charter.</w:t>
      </w:r>
    </w:p>
    <w:p>
      <w:pPr>
        <w:pStyle w:val="BodyText"/>
      </w:pPr>
      <w:r>
        <w:t xml:space="preserve">As I now aspire to the rank of Professor, my research agenda is explicitly designed to address priorities central to Cape Town’s development as a global city grappling with its post-apartheid legacy. My current major project, funded by the National Research Foundation (NRF) and hosted at UCT’s African Centre for Migration &amp; Society (ACMS), investigates the intersection of climate resilience, informal urban economies, and migrant communities in the Western Cape. This research directly responds to South Africa’s Climate Change Response Policy and Cape Town's own Climate Action Plan 2050, which prioritizes "equitable climate adaptation." I am particularly focused on documenting how community-based organizations (CBOs) like the Cape Town Community Health Workers Network are innovating solutions at the grassroots level—evidence that will be crucial for informing both university curriculum development and municipal strategy. This work embodies what I believe defines impactful scholarship in South Africa today: it is contextually rooted, policy-relevant, and actively contributes to building a more just society.</w:t>
      </w:r>
    </w:p>
    <w:p>
      <w:pPr>
        <w:pStyle w:val="BodyText"/>
      </w:pPr>
      <w:r>
        <w:t xml:space="preserve">My teaching philosophy is equally grounded in the specific realities of Cape Town and South Africa. I firmly believe that higher education must move beyond traditional knowledge transmission to foster critical citizenship capable of navigating complex local and global challenges. In my undergraduate module "Urban Social Justice: Cape Town Perspectives," I integrate field-based learning through partnerships with community hubs in the City Bowl and Woodstock, requiring students to co-design projects addressing issues like water scarcity or historical redress in specific neighbourhoods. My pedagogical approach—characterized by collaborative problem-solving, decolonial curriculum design (adhering to the 2015 DHET Framework), and mentorship of first-generation students—has been recognized with the UCT Student Appreciation Award for Teaching Excellence (2022). I am eager to bring this same energy, rigor, and commitment to student transformation to a broader platform as a Professor at an institution that values both academic excellence and societal contribution.</w:t>
      </w:r>
    </w:p>
    <w:p>
      <w:pPr>
        <w:pStyle w:val="BodyText"/>
      </w:pPr>
      <w:r>
        <w:t xml:space="preserve">Crucially, my vision extends beyond the classroom and laboratory. As a Professor in South Africa Cape Town, I am deeply committed to advancing institutional transformation through active leadership in community engagement. I have served on UCT’s Community Engagement Committee since 2019 and co-founded the "Cape Town Urban Futures" research cluster with colleagues from the University of the Western Cape (UWC) and False Bay Technical College. This cluster bridges academic research with municipal initiatives, exemplifying how universities can become genuine partners in urban development. I am prepared to champion similar partnerships within this new role, particularly focusing on supporting historically disadvantaged communities in areas like Table View and Gugulethu—communities where equitable access to quality education remains an unfinished project of the democratic transition.</w:t>
      </w:r>
    </w:p>
    <w:p>
      <w:pPr>
        <w:pStyle w:val="BodyText"/>
      </w:pPr>
      <w:r>
        <w:t xml:space="preserve">Furthermore, I understand that the rank of Professor in South Africa carries significant responsibility for mentoring junior academics and shaping departmental strategy. My experience as a Research Supervisor (mentoring 12 MAs and 5 PhD candidates) and as Lead for Faculty Diversity Initiatives has equipped me to foster inclusive academic communities where diverse voices thrive. I am particularly keen to contribute to the development of UCT’s Strategic Plan (2023-2027), especially its focus on "research excellence with societal impact" and "inclusive excellence." My national-level engagement—through my role as a National Committee Member for the South African Sociological Association (SASA) and as a reviewer for the NRF’s Competitive Programme for Rated Researchers—ensures I bring both local relevance and national perspective to any departmental leadership role.</w:t>
      </w:r>
    </w:p>
    <w:p>
      <w:pPr>
        <w:pStyle w:val="BodyText"/>
      </w:pPr>
      <w:r>
        <w:t xml:space="preserve">In conclusion, my candidacy represents more than academic credentials; it embodies a lifelong commitment to leveraging scholarship as a force for positive transformation in South Africa. Cape Town is not just the location of this potential professorship—it is the living laboratory where I have dedicated my career to understanding how education can be a catalyst for equity and development. I am eager to bring my research on urban resilience, my innovative teaching methods rooted in Cape Town’s unique socio-spatial context, and my passion for institutional transformation to your faculty. The challenges facing South Africa—deepening inequality, climate vulnerability, the need for authentic decolonization of knowledge—are immense, but they are met with equal measure by the extraordinary potential within our universities. I am ready to step into this Professorship not merely as a scholar, but as a dedicated partner in building a more just and prosperous future for Cape Town and all South Africans. It is with profound enthusiasm that I submit this Statement of Purpose, ready to contribute my expertise and vision to your esteemed institution.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Cape Town, South Africa</dc:title>
  <dc:creator/>
  <dc:language>en</dc:language>
  <cp:keywords/>
  <dcterms:created xsi:type="dcterms:W3CDTF">2025-12-12T05:42:13Z</dcterms:created>
  <dcterms:modified xsi:type="dcterms:W3CDTF">2025-12-12T05:42:13Z</dcterms:modified>
</cp:coreProperties>
</file>

<file path=docProps/custom.xml><?xml version="1.0" encoding="utf-8"?>
<Properties xmlns="http://schemas.openxmlformats.org/officeDocument/2006/custom-properties" xmlns:vt="http://schemas.openxmlformats.org/officeDocument/2006/docPropsVTypes"/>
</file>