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Spain</w:t>
      </w:r>
      <w:r>
        <w:t xml:space="preserve"> </w:t>
      </w:r>
      <w:r>
        <w:t xml:space="preserve">Valencia</w:t>
      </w:r>
    </w:p>
    <w:bookmarkStart w:id="20" w:name="X13748046d8b3605014f71c531c09182ed7d801a"/>
    <w:p>
      <w:pPr>
        <w:pStyle w:val="Heading1"/>
      </w:pPr>
      <w:r>
        <w:t xml:space="preserve">Statement of Purpose: Academic Leadership and Research Vision for a Professorship in Spain Valencia</w:t>
      </w:r>
    </w:p>
    <w:p>
      <w:pPr>
        <w:pStyle w:val="FirstParagraph"/>
      </w:pPr>
      <w:r>
        <w:t xml:space="preserve">In the vibrant academic landscape of Spain, particularly within the dynamic city of Valencia, I present my unwavering commitment to advancing excellence in higher education through transformative teaching, impactful research, and meaningful community engagement. My professional journey has been meticulously aligned with the values and strategic priorities of Spanish universities—especially those in Valencia—where innovation intersects with societal impact. It is with profound enthusiasm that I apply for a Professorship within the academic ecosystem of Spain Valencia, envisioning a future where my contributions catalyze progress in sustainable development, interdisciplinary collaboration, and global academic citizenship.</w:t>
      </w:r>
    </w:p>
    <w:p>
      <w:pPr>
        <w:pStyle w:val="BodyText"/>
      </w:pPr>
      <w:r>
        <w:t xml:space="preserve">My academic foundation is deeply rooted in rigorous scholarship and international experience. I hold a Doctorate in Environmental Science from the University of Barcelona, complemented by postdoctoral research at the prestigious Institut de Ciències del Mar (ICM) in Barcelona. Throughout my career, I have secured competitive grants from Spain’s Ministry of Science and Innovation (MICINN) and the European Union’s Horizon 2020 program, directing projects focused on Mediterranean coastal resilience. This experience has honed my ability to lead multidisciplinary teams—spanning hydrologists, urban planners, and social scientists—while ensuring research outcomes directly address regional challenges. I have published over 35 peer-reviewed articles in high-impact journals such as *Journal of Environmental Management* and *Marine Policy*, with a significant emphasis on water resource management solutions applicable to Spain’s Mediterranean coastline—a critical concern for Valencia’s coastal communities.</w:t>
      </w:r>
    </w:p>
    <w:p>
      <w:pPr>
        <w:pStyle w:val="BodyText"/>
      </w:pPr>
      <w:r>
        <w:t xml:space="preserve">What distinguishes my vision is its profound alignment with the strategic goals of institutions like the Universitat Politècnica de València (UPV) and the Universitat de València (UV). Spain Valencia has positioned itself as a pioneer in sustainable urban development, exemplified by initiatives such as *Valencia 2030* and partnerships with entities like the Valencia Innovation Park. My research on adaptive governance for climate-resilient cities directly supports these ambitions. I propose establishing a dedicated research cluster at UPV focused on "Mediterranean Urban Ecosystems," collaborating closely with the city’s Environmental Department to implement pilot projects in areas such as flood mitigation in the Turia River basin and sustainable tourism frameworks. This initiative would not only generate actionable data for local policymakers but also attract external funding from Spain’s National Research Plan, thereby strengthening Valencia’s reputation as a hub for climate innovation.</w:t>
      </w:r>
    </w:p>
    <w:p>
      <w:pPr>
        <w:pStyle w:val="BodyText"/>
      </w:pPr>
      <w:r>
        <w:t xml:space="preserve">As a Professor, I am equally dedicated to reimagining pedagogy within the Spanish academic context. My teaching philosophy centers on active learning, integrating real-world case studies from Valencia into curricula. In my current role at the University of Murcia, I developed a course titled "Sustainability in Mediterranean Cities," which includes fieldwork in Cartagena—drawing inspiration from Valencia’s own urban challenges and successes. I am eager to adapt this model for Spanish students by incorporating Valencian cultural insights and collaborative projects with local NGOs like *Fondación Océano Azul*. This approach addresses a critical need within Spain’s higher education system: bridging the gap between theoretical knowledge and practical, community-driven solutions. Moreover, I champion multilingual education—lecturing in both Spanish and Valencian (Catalan) to foster linguistic inclusivity, a cornerstone of regional identity in Valencia that enriches academic discourse.</w:t>
      </w:r>
    </w:p>
    <w:p>
      <w:pPr>
        <w:pStyle w:val="BodyText"/>
      </w:pPr>
      <w:r>
        <w:t xml:space="preserve">My commitment extends beyond the classroom and laboratory into the broader societal fabric of Spain Valencia. I have actively participated in community outreach programs, such as "Science for Citizens," where university researchers partner with neighborhood associations to co-design solutions for urban heat islands. In Valencia, I intend to expand this model through partnerships with *València City Council*’s Sustainability Office and the *Mediterranean University System*, ensuring that academic work serves tangible community needs. This aligns seamlessly with Spain’s national strategy for "Universities as Social Agents," which prioritizes universities as catalysts for regional development. I am confident that my experience in securing collaborative grants—from the European Regional Development Fund (ERDF) to regional bodies like the Generalitat Valenciana—positions me to lead such initiatives effectively, fostering synergies between academia, industry, and civic institutions.</w:t>
      </w:r>
    </w:p>
    <w:p>
      <w:pPr>
        <w:pStyle w:val="BodyText"/>
      </w:pPr>
      <w:r>
        <w:t xml:space="preserve">What sets me apart as a candidate is my proven ability to navigate Spain’s unique academic landscape. I have successfully mentored 12 master’s students and 5 doctoral candidates across diverse cultural backgrounds, emphasizing ethical research conduct—a principle deeply valued in Spanish academia. My leadership at the International Conference on Sustainable Cities (ICSC) in Barcelona demonstrated my capacity to build networks that elevate institutional profiles; I propose replicating this at the *València International Forum on Mediterranean Futures*, attracting global scholars to collaborate with Valencian institutions. Furthermore, I am attuned to Spain’s evolving research governance, having contributed to policy discussions on open science frameworks through the Spanish Network for Research and Innovation (R+D+i), ensuring that my work adheres to both national standards and international best practices.</w:t>
      </w:r>
    </w:p>
    <w:p>
      <w:pPr>
        <w:pStyle w:val="BodyText"/>
      </w:pPr>
      <w:r>
        <w:t xml:space="preserve">Spain Valencia represents a microcosm of Europe’s most pressing challenges—coastal vulnerability, urbanization pressures, and cultural diversity—and I view it as the ideal crucible for impactful academic leadership. My research agenda is not merely an intellectual pursuit; it is a promise to contribute to Valencia’s legacy as a city that thrives at the intersection of tradition and innovation. I am eager to join a community where professors are valued not just for their scholarly output but for their role in shaping resilient, inclusive societies—a vision embodied by Spain’s highest academic institutions.</w:t>
      </w:r>
    </w:p>
    <w:p>
      <w:pPr>
        <w:pStyle w:val="BodyText"/>
      </w:pPr>
      <w:r>
        <w:t xml:space="preserve">In closing, my Statement of Purpose transcends personal ambition. It is a pledge to become an active architect of Spain Valencia’s academic future—fostering student growth through culturally responsive teaching, driving research that informs regional policy, and strengthening the university-community bond that defines excellence in Spanish higher education. I am ready to bring my expertise, collaborative spirit, and unwavering dedication to serve as a Professor who elevates both the institution and the city it calls home. The time is now for transformative scholarship rooted in Valencia’s unique context—and I am prepared to lead this charge.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Spain Valencia</dc:title>
  <dc:creator/>
  <dc:language>en</dc:language>
  <cp:keywords/>
  <dcterms:created xsi:type="dcterms:W3CDTF">2026-07-20T23:18:36Z</dcterms:created>
  <dcterms:modified xsi:type="dcterms:W3CDTF">2026-07-20T23:18:36Z</dcterms:modified>
</cp:coreProperties>
</file>

<file path=docProps/custom.xml><?xml version="1.0" encoding="utf-8"?>
<Properties xmlns="http://schemas.openxmlformats.org/officeDocument/2006/custom-properties" xmlns:vt="http://schemas.openxmlformats.org/officeDocument/2006/docPropsVTypes"/>
</file>