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Argentina</w:t>
      </w:r>
      <w:r>
        <w:t xml:space="preserve"> </w:t>
      </w:r>
      <w:r>
        <w:t xml:space="preserve">Córdoba</w:t>
      </w:r>
    </w:p>
    <w:bookmarkStart w:id="20" w:name="X468098cf32de39e04f44cc7c16a35f26dea0b12"/>
    <w:p>
      <w:pPr>
        <w:pStyle w:val="Heading1"/>
      </w:pPr>
      <w:r>
        <w:t xml:space="preserve">Statement of Purpose: Pursuing Excellence as a Project Manager in Argentina Córdoba</w:t>
      </w:r>
    </w:p>
    <w:p>
      <w:pPr>
        <w:pStyle w:val="FirstParagraph"/>
      </w:pPr>
      <w:r>
        <w:t xml:space="preserve">As I prepare to submit my Statement of Purpose for the Project Manager position within the vibrant business ecosystem of Argentina, I am compelled to articulate why this specific role in Córdoba represents not just a career opportunity, but a profound alignment with my professional ethos and cultural aspirations. Having dedicated over seven years to leading complex projects across Latin America, I have developed a nuanced understanding of how context shapes project success—and Córdoba’s dynamic landscape offers the perfect crucible for applying this expertise. This Statement of Purpose details my commitment to advancing project management excellence in Argentina Córdoba through strategic leadership, cultural intelligence, and an unwavering focus on sustainable local impact.</w:t>
      </w:r>
    </w:p>
    <w:p>
      <w:pPr>
        <w:pStyle w:val="BodyText"/>
      </w:pPr>
      <w:r>
        <w:t xml:space="preserve">My journey as a Project Manager began in Buenos Aires, where I coordinated infrastructure initiatives for multinational clients across manufacturing and renewable energy sectors. However, it was during a two-year tenure supporting agricultural technology adoption in Córdoba’s rural zones that I discovered my true calling: bridging global project management standards with Argentina’s unique socio-economic fabric. Working with local cooperatives on precision farming implementations, I learned that successful projects in Argentina cannot be transplanted from other markets—they must be deeply rooted in regional realities. For instance, navigating Córdoba’s seasonal agricultural cycles while aligning with the province’s "Córdoba 2030" economic development goals taught me to weave project timelines with cultural rhythms and community priorities. This experience crystallized my belief that effective Project Management in Argentina Córdoba requires more than methodology—it demands respect for local wisdom, agile adaptation, and genuine partnership.</w:t>
      </w:r>
    </w:p>
    <w:p>
      <w:pPr>
        <w:pStyle w:val="BodyText"/>
      </w:pPr>
      <w:r>
        <w:t xml:space="preserve">What distinguishes my approach is my fluency in both project management frameworks and Argentine business culture. I hold a PMP certification complemented by a specialized Master’s in Cross-Cultural Project Leadership from the University of Buenos Aires, where I researched how communication styles affect stakeholder alignment in Latin American contexts. In Córdoba specifically, I’ve observed that projects succeed when they honor the province’s renowned "cordobés" values: warmth in relationships (trato cordial), respect for hierarchical nuances in decision-making, and an emphasis on long-term trust-building over transactional outcomes. During my work with a renewable energy startup in Villa María, I adjusted our agile sprints to accommodate local market hours and weekly community meetings—resulting in 20% faster stakeholder buy-in. This isn’t merely about cultural sensitivity; it’s strategic project management for Argentina Córdoba where human connection directly drives deliverables.</w:t>
      </w:r>
    </w:p>
    <w:p>
      <w:pPr>
        <w:pStyle w:val="BodyText"/>
      </w:pPr>
      <w:r>
        <w:t xml:space="preserve">The significance of this Statement of Purpose lies in its specificity to Argentina Córdoba’s evolving market. As the province emerges as a technology and innovation hub—boasting over 200 IT companies in the "Córdoba Tecnológica" corridor—I am positioned to support high-impact projects that capitalize on local talent. My previous role managing a $15M smart-city initiative for Córdoba’s municipal government (focused on sustainable urban mobility) demonstrated how Project Managers can catalyze economic growth by aligning with provincial priorities like reducing CO2 emissions by 30% by 2030. Crucially, I’ve developed a network of local partners—from the University of Córdoba’s engineering faculty to the Cámara de Comercio de Córdoba—ensuring projects leverage homegrown expertise rather than importing external solutions. This approach resonates with Argentina’s current push for "producir más local" (produce more locally), making my methodology not just relevant, but essential for regional development.</w:t>
      </w:r>
    </w:p>
    <w:p>
      <w:pPr>
        <w:pStyle w:val="BodyText"/>
      </w:pPr>
      <w:r>
        <w:t xml:space="preserve">Moreover, I recognize that Project Management in Argentina Córdoba faces distinct challenges: fluctuating currency dynamics requiring financial agility, supply chain complexities in secondary cities like Río Cuarto and Marcos Juárez, and a need to balance innovation with traditional business practices. My solution-oriented mindset has already addressed these through practical strategies. For example, while leading a supply chain optimization project for an agribusiness client in the southern Córdoba region during Argentina’s 2023 inflation crisis, I implemented real-time budget adjustment protocols using local currency-indexed contracts—preserving project scope while maintaining team morale. This experience reinforced that resilient Project Managers in Argentina must anticipate regional volatility without compromising vision.</w:t>
      </w:r>
    </w:p>
    <w:p>
      <w:pPr>
        <w:pStyle w:val="BodyText"/>
      </w:pPr>
      <w:r>
        <w:t xml:space="preserve">What excites me most about contributing as a Project Manager in Córdoba is the province’s unique blend of historical depth and forward momentum. From its colonial heritage to becoming Argentina’s third-largest economic engine, Córdoba embodies the spirit of "cambio con raíces" (change with roots)—a philosophy I embody in my work. I envision applying this mindset to support projects that honor Córdoba’s identity while advancing its global competitiveness. Whether optimizing logistics for automotive manufacturers (Córdoba is home to 25% of Argentina’s auto assembly plants) or launching digital literacy programs in underserved neighborhoods, my goal is to ensure every project delivers measurable local value beyond mere deadlines and budgets.</w:t>
      </w:r>
    </w:p>
    <w:p>
      <w:pPr>
        <w:pStyle w:val="BodyText"/>
      </w:pPr>
      <w:r>
        <w:t xml:space="preserve">In crafting this Statement of Purpose, I reaffirm that my career trajectory has been meticulously aligned with Argentina Córdoba’s needs. My skills are not generic—they are honed for this specific context. I speak Spanish fluently with a native Córdoban accent (gained through six months living in the city), understand regional customs like "la tanda" (collective work traditions), and have adapted my project methodologies to align with Argentina’s regulatory environment—from SEC guidelines to local environmental laws. This isn’t just about working in Argentina; it’s about working *with* Córdoba as a partner, not a location.</w:t>
      </w:r>
    </w:p>
    <w:p>
      <w:pPr>
        <w:pStyle w:val="BodyText"/>
      </w:pPr>
      <w:r>
        <w:t xml:space="preserve">As I conclude this Statement of Purpose, I envision myself as the Project Manager who elevates teams in Argentina Córdoba—not by imposing foreign models, but by cultivating leadership that thrives within the province’s distinct pulse. With my proven ability to transform complex challenges into community-driven successes, I am ready to bring strategic rigor to your organization while honoring Córdoba’s legacy of innovation and resilience. I do not merely seek a Project Manager role; I seek the opportunity to meaningfully contribute to Argentina’s most dynamic regional hub through purposeful project leadership.</w:t>
      </w:r>
    </w:p>
    <w:p>
      <w:pPr>
        <w:pStyle w:val="BodyText"/>
      </w:pPr>
      <w:r>
        <w:t xml:space="preserve">Together, we can build projects that don’t just succeed—but become part of Córdoba’s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Argentina Córdoba</dc:title>
  <dc:creator/>
  <dc:language>en</dc:language>
  <cp:keywords/>
  <dcterms:created xsi:type="dcterms:W3CDTF">2026-07-21T04:11:43Z</dcterms:created>
  <dcterms:modified xsi:type="dcterms:W3CDTF">2026-07-21T04:11:43Z</dcterms:modified>
</cp:coreProperties>
</file>

<file path=docProps/custom.xml><?xml version="1.0" encoding="utf-8"?>
<Properties xmlns="http://schemas.openxmlformats.org/officeDocument/2006/custom-properties" xmlns:vt="http://schemas.openxmlformats.org/officeDocument/2006/docPropsVTypes"/>
</file>