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Brasília</w:t>
      </w:r>
    </w:p>
    <w:bookmarkStart w:id="27" w:name="X5b99f99fb9ca224dfba7157f100c65c7bb3c76d"/>
    <w:p>
      <w:pPr>
        <w:pStyle w:val="Heading1"/>
      </w:pPr>
      <w:r>
        <w:t xml:space="preserve">Statement of Purpose: Pursuing Excellence as a Project Manager in Brazil Brasília</w:t>
      </w:r>
    </w:p>
    <w:p>
      <w:pPr>
        <w:pStyle w:val="FirstParagraph"/>
      </w:pPr>
      <w:r>
        <w:t xml:space="preserve">In crafting this Statement of Purpose, I articulate my unwavering commitment to advancing project management excellence within the dynamic landscape of Brazil Brasília. As the political and administrative heart of Brazil, Brasília represents not just a city but a symbol of national progress where infrastructure, public policy, and technological innovation converge. My aspiration to serve as a Project Manager in this pivotal location stems from a deep understanding of Brazil's developmental trajectory and my professional dedication to executing high-impact initiatives that align with the nation's strategic goals.</w:t>
      </w:r>
    </w:p>
    <w:bookmarkStart w:id="20" w:name="X45b08174a04a4d32898abdb77a1d20cdc6190ce"/>
    <w:p>
      <w:pPr>
        <w:pStyle w:val="Heading2"/>
      </w:pPr>
      <w:r>
        <w:t xml:space="preserve">Professional Foundation for Project Management Excellence</w:t>
      </w:r>
    </w:p>
    <w:p>
      <w:pPr>
        <w:pStyle w:val="FirstParagraph"/>
      </w:pPr>
      <w:r>
        <w:t xml:space="preserve">My journey toward becoming a certified Project Manager (PMP®) has been meticulously shaped by over eight years of cross-sector experience. I have successfully led 15+ complex projects across infrastructure, technology, and public administration in Latin America, including three major government-funded initiatives in São Paulo and Rio de Janeiro. My academic background includes an MBA with specialization in Strategic Project Management from Fundação Getulio Vargas (FGV), where I immersed myself in case studies analyzing Brazil's unique project management challenges—from Amazonian sustainability programs to Brasília's urban development frameworks. This educational foundation, combined with my practical experience managing multicultural teams across five countries, has equipped me with a nuanced understanding of how to navigate Brazil's distinct bureaucratic and cultural landscape while delivering results.</w:t>
      </w:r>
    </w:p>
    <w:bookmarkEnd w:id="20"/>
    <w:bookmarkStart w:id="21" w:name="X5e9ff88c1f7800b9ed8ab75bd269584ecf2ed96"/>
    <w:p>
      <w:pPr>
        <w:pStyle w:val="Heading2"/>
      </w:pPr>
      <w:r>
        <w:t xml:space="preserve">Why Brazil Brasília: The Nexus of National Development</w:t>
      </w:r>
    </w:p>
    <w:p>
      <w:pPr>
        <w:pStyle w:val="FirstParagraph"/>
      </w:pPr>
      <w:r>
        <w:t xml:space="preserve">Brasília is not merely a location on the map; it is the epicenter where Brazil's future is being engineered. As the capital city designed to foster national unity and development, Brasília embodies the transformative potential that drives my career vision. The city's ongoing projects—such as the expansion of its public transportation network (Metrô-DF), digital government initiatives (e-Gov), and sustainable urban planning under the</w:t>
      </w:r>
      <w:r>
        <w:t xml:space="preserve"> </w:t>
      </w:r>
      <w:r>
        <w:rPr>
          <w:iCs/>
          <w:i/>
        </w:rPr>
        <w:t xml:space="preserve">Plano Diretor de Desenvolvimento Urbano</w:t>
      </w:r>
      <w:r>
        <w:t xml:space="preserve">—demand project management expertise that harmonizes technical precision with cultural intelligence. I am particularly drawn to Brasília's role as a laboratory for federal policy implementation, where projects directly influence 210 million Brazilians. In this Statement of Purpose, I emphasize that my ambition extends beyond individual project success; I seek to contribute to Brasília's legacy as a model for efficient public service delivery in Brazil.</w:t>
      </w:r>
    </w:p>
    <w:bookmarkEnd w:id="21"/>
    <w:bookmarkStart w:id="22" w:name="X4a6bcc29390f5e6eaf0e0b3f8f59569c19f83dc"/>
    <w:p>
      <w:pPr>
        <w:pStyle w:val="Heading2"/>
      </w:pPr>
      <w:r>
        <w:t xml:space="preserve">Adapting Project Management Frameworks to Brazil's Context</w:t>
      </w:r>
    </w:p>
    <w:p>
      <w:pPr>
        <w:pStyle w:val="FirstParagraph"/>
      </w:pPr>
      <w:r>
        <w:t xml:space="preserve">My approach as a Project Manager rejects one-size-fits-all methodologies. In Brazil, where project stakeholders often include federal ministries, municipal authorities, indigenous communities, and private sector partners (like the influential Associação de Empresas de Tecnologia da Informação e Comunicação - ATEC), success hinges on contextual adaptability. I have refined a hybrid methodology blending Agile principles with Brazil's unique</w:t>
      </w:r>
      <w:r>
        <w:t xml:space="preserve"> </w:t>
      </w:r>
      <w:r>
        <w:rPr>
          <w:iCs/>
          <w:i/>
        </w:rPr>
        <w:t xml:space="preserve">gestão por projetos</w:t>
      </w:r>
      <w:r>
        <w:t xml:space="preserve"> </w:t>
      </w:r>
      <w:r>
        <w:t xml:space="preserve">framework (project management as defined by the Brazilian Association of Quality—ABNT NBR 16,939). For instance, while managing a renewable energy project in Minas Gerais, I integrated traditional community engagement practices (</w:t>
      </w:r>
      <w:r>
        <w:rPr>
          <w:iCs/>
          <w:i/>
        </w:rPr>
        <w:t xml:space="preserve">diálogo comunitário</w:t>
      </w:r>
      <w:r>
        <w:t xml:space="preserve">) with digital tracking tools—a strategy that accelerated stakeholder alignment by 40%. In Brasília's government projects, I would leverage this same cultural fluency to bridge communication gaps between technical teams and bureaucratic decision-makers.</w:t>
      </w:r>
    </w:p>
    <w:bookmarkEnd w:id="22"/>
    <w:bookmarkStart w:id="23" w:name="X10c95bb95640b30c32447a73d36f99bc33741d0"/>
    <w:p>
      <w:pPr>
        <w:pStyle w:val="Heading2"/>
      </w:pPr>
      <w:r>
        <w:t xml:space="preserve">Addressing Brazil's Critical Project Management Needs</w:t>
      </w:r>
    </w:p>
    <w:p>
      <w:pPr>
        <w:pStyle w:val="FirstParagraph"/>
      </w:pPr>
      <w:r>
        <w:t xml:space="preserve">Brazil faces systemic challenges in project execution: average cost overruns of 15% (World Bank, 2023), delayed infrastructure delivery, and underutilized public funds. As a Project Manager in Brasília, I would directly confront these issues through three pillars:</w:t>
      </w:r>
    </w:p>
    <w:p>
      <w:pPr>
        <w:numPr>
          <w:ilvl w:val="0"/>
          <w:numId w:val="1001"/>
        </w:numPr>
        <w:pStyle w:val="Compact"/>
      </w:pPr>
      <w:r>
        <w:rPr>
          <w:bCs/>
          <w:b/>
        </w:rPr>
        <w:t xml:space="preserve">Transparency Systems:</w:t>
      </w:r>
      <w:r>
        <w:t xml:space="preserve"> </w:t>
      </w:r>
      <w:r>
        <w:t xml:space="preserve">Implementing real-time dashboards compliant with Brazil's</w:t>
      </w:r>
      <w:r>
        <w:t xml:space="preserve"> </w:t>
      </w:r>
      <w:r>
        <w:rPr>
          <w:iCs/>
          <w:i/>
        </w:rPr>
        <w:t xml:space="preserve">Norma Regulamentadora 29</w:t>
      </w:r>
      <w:r>
        <w:t xml:space="preserve"> </w:t>
      </w:r>
      <w:r>
        <w:t xml:space="preserve">(NR-29) for public works to ensure fiscal accountability.</w:t>
      </w:r>
    </w:p>
    <w:p>
      <w:pPr>
        <w:numPr>
          <w:ilvl w:val="0"/>
          <w:numId w:val="1001"/>
        </w:numPr>
        <w:pStyle w:val="Compact"/>
      </w:pPr>
      <w:r>
        <w:rPr>
          <w:bCs/>
          <w:b/>
        </w:rPr>
        <w:t xml:space="preserve">Social Impact Integration:</w:t>
      </w:r>
      <w:r>
        <w:t xml:space="preserve"> </w:t>
      </w:r>
      <w:r>
        <w:t xml:space="preserve">Embedding community benefit metrics (e.g., local hiring targets, environmental impact assessments) into project KPIs—critical for gaining public trust in a politically sensitive environment like Brasília.</w:t>
      </w:r>
    </w:p>
    <w:p>
      <w:pPr>
        <w:numPr>
          <w:ilvl w:val="0"/>
          <w:numId w:val="1001"/>
        </w:numPr>
        <w:pStyle w:val="Compact"/>
      </w:pPr>
      <w:r>
        <w:rPr>
          <w:bCs/>
          <w:b/>
        </w:rPr>
        <w:t xml:space="preserve">Talent Development:</w:t>
      </w:r>
      <w:r>
        <w:t xml:space="preserve"> </w:t>
      </w:r>
      <w:r>
        <w:t xml:space="preserve">Establishing mentorship programs with Brazilian universities (such as UnB - University of Brasília) to cultivate the next generation of local Project Managers, addressing Brazil's shortage of certified professionals.</w:t>
      </w:r>
    </w:p>
    <w:bookmarkEnd w:id="23"/>
    <w:bookmarkStart w:id="24" w:name="X5407d1e8a195f26b5f5628e00cb0d7c10f2ac93"/>
    <w:p>
      <w:pPr>
        <w:pStyle w:val="Heading2"/>
      </w:pPr>
      <w:r>
        <w:t xml:space="preserve">Aligning Personal Values with Brazil's Development Vision</w:t>
      </w:r>
    </w:p>
    <w:p>
      <w:pPr>
        <w:pStyle w:val="FirstParagraph"/>
      </w:pPr>
      <w:r>
        <w:t xml:space="preserve">My professional ethos resonates deeply with Brazil's national development priorities. Having volunteered during the 2019 Amazon drought relief efforts in the Central-West region, I witnessed firsthand how poorly executed projects exacerbate social inequity. This experience solidified my belief that a Project Manager in Brazil must balance efficiency with empathy—particularly in Brasília, where federal projects can uplift entire regions or deepen divisions if mismanaged. My commitment to ethical leadership (as certified by the Association for the Advancement of Management - APM) ensures I will uphold Brazil's</w:t>
      </w:r>
      <w:r>
        <w:t xml:space="preserve"> </w:t>
      </w:r>
      <w:r>
        <w:rPr>
          <w:iCs/>
          <w:i/>
        </w:rPr>
        <w:t xml:space="preserve">Código de Ética Profissional</w:t>
      </w:r>
      <w:r>
        <w:t xml:space="preserve"> </w:t>
      </w:r>
      <w:r>
        <w:t xml:space="preserve">while driving results. In this Statement of Purpose, I affirm that my career is not about personal achievement but about building sustainable value for Brazil through disciplined project execution.</w:t>
      </w:r>
    </w:p>
    <w:bookmarkEnd w:id="24"/>
    <w:bookmarkStart w:id="25" w:name="X0f4a048142f47974d9767f6ad47ac4f2615db7d"/>
    <w:p>
      <w:pPr>
        <w:pStyle w:val="Heading2"/>
      </w:pPr>
      <w:r>
        <w:t xml:space="preserve">Long-Term Vision: Becoming a Catalyst in Brazil Brasília</w:t>
      </w:r>
    </w:p>
    <w:p>
      <w:pPr>
        <w:pStyle w:val="FirstParagraph"/>
      </w:pPr>
      <w:r>
        <w:t xml:space="preserve">In the next decade, I envision myself as a strategic leader within Brasília's public sector transformation. My immediate goal is to secure a Project Manager role with an agency like the Brazilian Ministry of Infrastructure or the National Department of Transport (DNIT), where I can spearhead critical initiatives such as the</w:t>
      </w:r>
      <w:r>
        <w:t xml:space="preserve"> </w:t>
      </w:r>
      <w:r>
        <w:rPr>
          <w:iCs/>
          <w:i/>
        </w:rPr>
        <w:t xml:space="preserve">Programa de Aceleração do Crescimento</w:t>
      </w:r>
      <w:r>
        <w:t xml:space="preserve"> </w:t>
      </w:r>
      <w:r>
        <w:t xml:space="preserve">(PAC) updates. Long-term, I aim to establish a consultancy focused on optimizing government project delivery across Brazil, with Brasília as its operational hub. This vision is rooted in my observation that successful projects in Brasília—like the recent expansion of the Transposição Canal—demonstrate how agile management can transform bureaucratic inertia into national progress.</w:t>
      </w:r>
    </w:p>
    <w:bookmarkEnd w:id="25"/>
    <w:bookmarkStart w:id="26" w:name="Xe311e68a6cf5565e514c2fc79012ca067346804"/>
    <w:p>
      <w:pPr>
        <w:pStyle w:val="Heading2"/>
      </w:pPr>
      <w:r>
        <w:t xml:space="preserve">Conclusion: A Commitment to Brazil's Project Success</w:t>
      </w:r>
    </w:p>
    <w:p>
      <w:pPr>
        <w:pStyle w:val="FirstParagraph"/>
      </w:pPr>
      <w:r>
        <w:t xml:space="preserve">This Statement of Purpose transcends a mere application; it is a pledge to harness my expertise for Brazil's advancement. As we stand at the intersection of technological disruption and public service renewal, Brasília offers an unparalleled stage for impactful project management. I bring not just technical proficiency but an intrinsic understanding that in Brazil, every project carries the weight of national aspiration. My goal as a Project Manager is clear: to ensure that Brasília’s projects—whether digital governance platforms or urban mobility systems—become benchmarks of efficiency, equity, and excellence in Latin America. I am ready to contribute my skills to this mission and collaborate with Brazilian institutions to turn strategic visions into tangible progress for the nation.</w:t>
      </w:r>
    </w:p>
    <w:p>
      <w:pPr>
        <w:pStyle w:val="BodyText"/>
      </w:pPr>
      <w:r>
        <w:t xml:space="preserve">With profound respect for Brazil's journey and unwavering dedication to project management mastery, I submit this Statement of Purpose with confidence that my capabilities align precisely with the needs of Brazil Brasília. I eagerly anticipate the opportunity to serve as a Project Manager who makes a measurable difference in building a more connected, prosperous, and equitable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Brazil Brasília</dc:title>
  <dc:creator/>
  <dc:language>en</dc:language>
  <cp:keywords/>
  <dcterms:created xsi:type="dcterms:W3CDTF">2026-07-21T05:14:30Z</dcterms:created>
  <dcterms:modified xsi:type="dcterms:W3CDTF">2026-07-21T05:14:30Z</dcterms:modified>
</cp:coreProperties>
</file>

<file path=docProps/custom.xml><?xml version="1.0" encoding="utf-8"?>
<Properties xmlns="http://schemas.openxmlformats.org/officeDocument/2006/custom-properties" xmlns:vt="http://schemas.openxmlformats.org/officeDocument/2006/docPropsVTypes"/>
</file>