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Management</w:t>
      </w:r>
      <w:r>
        <w:t xml:space="preserve"> </w:t>
      </w:r>
      <w:r>
        <w:t xml:space="preserve">in</w:t>
      </w:r>
      <w:r>
        <w:t xml:space="preserve"> </w:t>
      </w:r>
      <w:r>
        <w:t xml:space="preserve">São</w:t>
      </w:r>
      <w:r>
        <w:t xml:space="preserve"> </w:t>
      </w:r>
      <w:r>
        <w:t xml:space="preserve">Paulo</w:t>
      </w:r>
    </w:p>
    <w:bookmarkStart w:id="26" w:name="X6737ecdb53fa6897540f2e66a767383791c160d"/>
    <w:p>
      <w:pPr>
        <w:pStyle w:val="Heading1"/>
      </w:pPr>
      <w:r>
        <w:t xml:space="preserve">Statement of Purpose for Project Manager Position in São Paulo, Brazil</w:t>
      </w:r>
    </w:p>
    <w:p>
      <w:pPr>
        <w:pStyle w:val="FirstParagraph"/>
      </w:pPr>
      <w:r>
        <w:t xml:space="preserve">As a dedicated and results-driven Project Manager with over seven years of international experience, I am writing to express my profound commitment to contributing to the dynamic business landscape of São Paulo, Brazil. This</w:t>
      </w:r>
      <w:r>
        <w:t xml:space="preserve"> </w:t>
      </w:r>
      <w:r>
        <w:rPr>
          <w:bCs/>
          <w:b/>
        </w:rPr>
        <w:t xml:space="preserve">Statement of Purpose</w:t>
      </w:r>
      <w:r>
        <w:t xml:space="preserve"> </w:t>
      </w:r>
      <w:r>
        <w:t xml:space="preserve">articulates my professional journey, specialized expertise in project management frameworks, and unwavering dedication to advancing organizational objectives within Brazil’s premier economic hub. My career has been intentionally shaped by a deep understanding that successful project execution in São Paulo requires not only technical proficiency but also cultural intelligence, adaptability to local business nuances, and a strategic alignment with the city's unique market demands.</w:t>
      </w:r>
    </w:p>
    <w:bookmarkStart w:id="20" w:name="X2882467db38b9b389bbd3c5c41d10de6518349e"/>
    <w:p>
      <w:pPr>
        <w:pStyle w:val="Heading2"/>
      </w:pPr>
      <w:r>
        <w:t xml:space="preserve">Why São Paulo? Understanding Brazil’s Strategic Nexus</w:t>
      </w:r>
    </w:p>
    <w:p>
      <w:pPr>
        <w:pStyle w:val="FirstParagraph"/>
      </w:pPr>
      <w:r>
        <w:t xml:space="preserve">São Paulo is not merely a location on a map for me—it represents the pulsating epicenter of Latin America’s innovation and commerce. As the financial, technological, and cultural capital of Brazil, São Paulo demands project professionals who comprehend its multifaceted ecosystem. From navigating complex regulatory frameworks like LGPD (Brazilian General Data Protection Law) to managing teams across diverse socioeconomic contexts, I have consistently demonstrated my ability to thrive in environments where cultural agility is as critical as technical skill. My decision to pursue a Project Manager role here stems from a genuine appreciation for how São Paulo’s rapid urbanization, burgeoning startup ecosystem (home to 30% of Brazil’s unicorns), and robust manufacturing sectors create unparalleled opportunities for impactful project leadership.</w:t>
      </w:r>
    </w:p>
    <w:bookmarkEnd w:id="20"/>
    <w:bookmarkStart w:id="21" w:name="X6246e02f9387d795299323bc2837e15f8dcbbce"/>
    <w:p>
      <w:pPr>
        <w:pStyle w:val="Heading2"/>
      </w:pPr>
      <w:r>
        <w:t xml:space="preserve">Academic and Professional Foundation Aligned with São Paulo’s Needs</w:t>
      </w:r>
    </w:p>
    <w:p>
      <w:pPr>
        <w:pStyle w:val="FirstParagraph"/>
      </w:pPr>
      <w:r>
        <w:t xml:space="preserve">My academic background includes a Master’s in International Project Management from the University of São Paulo (USP), where I specialized in cross-cultural team dynamics within emerging markets. This education, combined with my professional experience managing multinational projects across Southeast Asia and Europe, provided me with transferable methodologies that I have meticulously adapted for Brazil’s context. For instance, while leading a supply chain optimization initiative for a Fortune 500 client in São Paulo’s industrial corridor (Indaiatuba), I integrated Brazilian “jeitinho” (creative problem-solving) with structured PMBOK processes to overcome logistical challenges caused by local infrastructure constraints. This project delivered a 22% reduction in delivery timelines—proving that global frameworks must be localized for success.</w:t>
      </w:r>
    </w:p>
    <w:bookmarkEnd w:id="21"/>
    <w:bookmarkStart w:id="22" w:name="Xd5c5be9a4053d79248a99019cab0919c34db147"/>
    <w:p>
      <w:pPr>
        <w:pStyle w:val="Heading2"/>
      </w:pPr>
      <w:r>
        <w:t xml:space="preserve">Core Competencies Tailored for São Paulo’s Market</w:t>
      </w:r>
    </w:p>
    <w:p>
      <w:pPr>
        <w:pStyle w:val="FirstParagraph"/>
      </w:pPr>
      <w:r>
        <w:t xml:space="preserve">As a certified PMP® and Agile Certified Practitioner (PMI-ACP®), I bring a hybrid methodology approach refined through direct experience in Brazil. In my most recent role as Senior Project Manager at TOTVS, I spearheaded the digital transformation of a major São Paulo-based retail conglomerate, managing 15+ stakeholders across 20 departments while adhering to strict LGPD compliance. My key contributions included:</w:t>
      </w:r>
    </w:p>
    <w:p>
      <w:pPr>
        <w:numPr>
          <w:ilvl w:val="0"/>
          <w:numId w:val="1001"/>
        </w:numPr>
        <w:pStyle w:val="Compact"/>
      </w:pPr>
      <w:r>
        <w:rPr>
          <w:bCs/>
          <w:b/>
        </w:rPr>
        <w:t xml:space="preserve">Local Stakeholder Engagement:</w:t>
      </w:r>
      <w:r>
        <w:t xml:space="preserve"> </w:t>
      </w:r>
      <w:r>
        <w:t xml:space="preserve">Building trust with Brazilian executives through culturally informed communication (e.g., prioritizing relationship-building before transactional discussions during initial project kickoffs).</w:t>
      </w:r>
    </w:p>
    <w:p>
      <w:pPr>
        <w:numPr>
          <w:ilvl w:val="0"/>
          <w:numId w:val="1001"/>
        </w:numPr>
        <w:pStyle w:val="Compact"/>
      </w:pPr>
      <w:r>
        <w:rPr>
          <w:bCs/>
          <w:b/>
        </w:rPr>
        <w:t xml:space="preserve">Risk Mitigation in Complex Environments:</w:t>
      </w:r>
      <w:r>
        <w:t xml:space="preserve"> </w:t>
      </w:r>
      <w:r>
        <w:t xml:space="preserve">Anticipating disruptions from São Paulo’s notorious traffic patterns by implementing real-time logistics tracking and contingency protocols.</w:t>
      </w:r>
    </w:p>
    <w:p>
      <w:pPr>
        <w:numPr>
          <w:ilvl w:val="0"/>
          <w:numId w:val="1001"/>
        </w:numPr>
        <w:pStyle w:val="Compact"/>
      </w:pPr>
      <w:r>
        <w:rPr>
          <w:bCs/>
          <w:b/>
        </w:rPr>
        <w:t xml:space="preserve">Talent Development:</w:t>
      </w:r>
      <w:r>
        <w:t xml:space="preserve"> </w:t>
      </w:r>
      <w:r>
        <w:t xml:space="preserve">Mentoring a team of 12 local project coordinators, focusing on agile practices that respected Brazilian work rhythms while accelerating delivery cycles.</w:t>
      </w:r>
    </w:p>
    <w:bookmarkEnd w:id="22"/>
    <w:bookmarkStart w:id="23" w:name="X8ec8cb742bd5bcc4b3cd99c3e64846c67dc75b3"/>
    <w:p>
      <w:pPr>
        <w:pStyle w:val="Heading2"/>
      </w:pPr>
      <w:r>
        <w:t xml:space="preserve">The São Paulo Project Manager’s Imperative: Beyond Execution</w:t>
      </w:r>
    </w:p>
    <w:p>
      <w:pPr>
        <w:pStyle w:val="FirstParagraph"/>
      </w:pPr>
      <w:r>
        <w:t xml:space="preserve">In São Paulo’s competitive market, a Project Manager must transcend traditional role definitions. My philosophy centers on three pillars essential to Brazilian business success:</w:t>
      </w:r>
    </w:p>
    <w:p>
      <w:pPr>
        <w:numPr>
          <w:ilvl w:val="0"/>
          <w:numId w:val="1002"/>
        </w:numPr>
        <w:pStyle w:val="Compact"/>
      </w:pPr>
      <w:r>
        <w:rPr>
          <w:bCs/>
          <w:b/>
        </w:rPr>
        <w:t xml:space="preserve">Strategic Alignment:</w:t>
      </w:r>
      <w:r>
        <w:t xml:space="preserve"> </w:t>
      </w:r>
      <w:r>
        <w:t xml:space="preserve">Ensuring every project milestone directly supports the organization’s long-term vision within São Paulo’s evolving economic landscape (e.g., aligning a client onboarding project with Brazil’s new digital tax reforms).</w:t>
      </w:r>
    </w:p>
    <w:p>
      <w:pPr>
        <w:numPr>
          <w:ilvl w:val="0"/>
          <w:numId w:val="1002"/>
        </w:numPr>
        <w:pStyle w:val="Compact"/>
      </w:pPr>
      <w:r>
        <w:rPr>
          <w:bCs/>
          <w:b/>
        </w:rPr>
        <w:t xml:space="preserve">Cultural Fluency:</w:t>
      </w:r>
      <w:r>
        <w:t xml:space="preserve"> </w:t>
      </w:r>
      <w:r>
        <w:t xml:space="preserve">Understanding how regional cultural factors—such as the importance of "festa" (celebration) in team motivation or family-oriented decision-making processes—affect project momentum.</w:t>
      </w:r>
    </w:p>
    <w:p>
      <w:pPr>
        <w:numPr>
          <w:ilvl w:val="0"/>
          <w:numId w:val="1002"/>
        </w:numPr>
        <w:pStyle w:val="Compact"/>
      </w:pPr>
      <w:r>
        <w:rPr>
          <w:bCs/>
          <w:b/>
        </w:rPr>
        <w:t xml:space="preserve">Community Impact:</w:t>
      </w:r>
      <w:r>
        <w:t xml:space="preserve"> </w:t>
      </w:r>
      <w:r>
        <w:t xml:space="preserve">Designing projects that deliver value beyond profit, such as my recent initiative to train 50 local artisans in São Paulo’s Vila Mariana district on sustainable e-commerce practices, creating social impact while enhancing supply chain resilience.</w:t>
      </w:r>
    </w:p>
    <w:bookmarkEnd w:id="23"/>
    <w:bookmarkStart w:id="24" w:name="X075e1714cdf4f4c295069a830fe0da2cbe27b9e"/>
    <w:p>
      <w:pPr>
        <w:pStyle w:val="Heading2"/>
      </w:pPr>
      <w:r>
        <w:t xml:space="preserve">Future Vision: Elevating Project Management in Brazil</w:t>
      </w:r>
    </w:p>
    <w:p>
      <w:pPr>
        <w:pStyle w:val="FirstParagraph"/>
      </w:pPr>
      <w:r>
        <w:t xml:space="preserve">My long-term aspiration is to become a catalyst for professional excellence in project management across Brazil, with São Paulo as my launchpad. I aim to establish a mentorship program that bridges international best practices with Brazilian business realities, specifically targeting underrepresented talent in the city’s tech corridors (such as Itaquerão and Mooca). This aligns with São Paulo’s strategic goal of becoming Latin America’s leading innovation hub by 2030. I am particularly motivated by opportunities to contribute to projects supporting Brazil’s green transition—like urban mobility systems or renewable energy infrastructure—which are prioritized in São Paulo’s Municipal Development Plan.</w:t>
      </w:r>
    </w:p>
    <w:bookmarkEnd w:id="24"/>
    <w:bookmarkStart w:id="25" w:name="X1ff7a023a3f611f1baf6fd6773dd90717b15409"/>
    <w:p>
      <w:pPr>
        <w:pStyle w:val="Heading2"/>
      </w:pPr>
      <w:r>
        <w:t xml:space="preserve">Conclusion: A Commitment Rooted in São Paulo</w:t>
      </w:r>
    </w:p>
    <w:p>
      <w:pPr>
        <w:pStyle w:val="FirstParagraph"/>
      </w:pPr>
      <w:r>
        <w:t xml:space="preserve">This</w:t>
      </w:r>
      <w:r>
        <w:t xml:space="preserve"> </w:t>
      </w:r>
      <w:r>
        <w:rPr>
          <w:bCs/>
          <w:b/>
        </w:rPr>
        <w:t xml:space="preserve">Statement of Purpose</w:t>
      </w:r>
      <w:r>
        <w:t xml:space="preserve"> </w:t>
      </w:r>
      <w:r>
        <w:t xml:space="preserve">is not merely an application—it is a testament to my conviction that São Paulo’s future as a global business leader depends on project professionals who understand its heartbeat. As I envision my career, I see myself as the bridge between international standards and Brazilian ingenuity, driving projects that are not just delivered but transformed into catalysts for sustainable growth. With fluency in Portuguese (C1 level), deep familiarity with São Paulo’s administrative landscape (including SP City Hall’s new digital services portal), and a proven track record of delivering complex initiatives under local constraints, I am prepared to immediately add value to your organization.</w:t>
      </w:r>
    </w:p>
    <w:p>
      <w:pPr>
        <w:pStyle w:val="BodyText"/>
      </w:pPr>
      <w:r>
        <w:t xml:space="preserve">I am eager to bring my expertise in strategic project execution, cultural intelligence, and innovation-driven leadership to São Paulo’s most ambitious teams. My commitment extends beyond the completion of deliverables; it is a lifelong dedication to elevating project management as a cornerstone of Brazil’s economic evolution. Thank you for considering my application. I welcome the opportunity to discuss how my vision aligns with your organization’s mission in this vibrant city.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Management in São Paulo</dc:title>
  <dc:creator/>
  <dc:language>en</dc:language>
  <cp:keywords/>
  <dcterms:created xsi:type="dcterms:W3CDTF">2026-07-21T10:47:11Z</dcterms:created>
  <dcterms:modified xsi:type="dcterms:W3CDTF">2026-07-21T10:47:11Z</dcterms:modified>
</cp:coreProperties>
</file>

<file path=docProps/custom.xml><?xml version="1.0" encoding="utf-8"?>
<Properties xmlns="http://schemas.openxmlformats.org/officeDocument/2006/custom-properties" xmlns:vt="http://schemas.openxmlformats.org/officeDocument/2006/docPropsVTypes"/>
</file>