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Canada</w:t>
      </w:r>
      <w:r>
        <w:t xml:space="preserve"> </w:t>
      </w:r>
      <w:r>
        <w:t xml:space="preserve">Toronto</w:t>
      </w:r>
    </w:p>
    <w:bookmarkStart w:id="20" w:name="X57624dd39cc2d236728376b77cc87ee73879908"/>
    <w:p>
      <w:pPr>
        <w:pStyle w:val="Heading1"/>
      </w:pPr>
      <w:r>
        <w:t xml:space="preserve">Statement of Purpose for Project Manager Position in Canada Toronto</w:t>
      </w:r>
    </w:p>
    <w:p>
      <w:pPr>
        <w:pStyle w:val="FirstParagraph"/>
      </w:pPr>
      <w:r>
        <w:t xml:space="preserve">As a dedicated and results-driven professional with over seven years of experience in leading complex cross-functional projects across international markets, I am writing to express my enthusiastic interest in contributing as a Project Manager within the dynamic landscape of Canada Toronto. This Statement of Purpose serves as a formal declaration of my commitment to advancing my career within Toronto’s thriving business ecosystem while aligning with the strategic goals of organizations seeking innovative project leadership in Canada.</w:t>
      </w:r>
    </w:p>
    <w:p>
      <w:pPr>
        <w:pStyle w:val="BodyText"/>
      </w:pPr>
      <w:r>
        <w:t xml:space="preserve">My professional journey has been defined by a passion for transforming ambitious visions into tangible outcomes through meticulous planning, stakeholder engagement, and agile execution. In my previous role as Senior Project Coordinator at a multinational tech firm in Singapore, I successfully managed $1.2M+ enterprise software implementations across 15+ countries, consistently delivering projects 15% under budget and two weeks ahead of schedule. These experiences honed my expertise in Scrum frameworks, risk mitigation protocols, and leading multicultural teams—skills directly transferable to Toronto’s diverse corporate environment. However, I have long aspired to bring this value to Canada’s rapidly evolving economy, where innovation intersects with a profound commitment to inclusivity and sustainable growth.</w:t>
      </w:r>
    </w:p>
    <w:p>
      <w:pPr>
        <w:pStyle w:val="BodyText"/>
      </w:pPr>
      <w:r>
        <w:t xml:space="preserve">What distinguishes my approach is my deep understanding of how project management catalyzes community and economic advancement. In Toronto—a city recognized as North America’s most multicultural metropolis—I am drawn to the opportunity to support projects that not only drive business success but also strengthen neighborhoods. For instance, during a recent infrastructure initiative in Southeast Asia, I collaborated with local government agencies to integrate community feedback into public transit planning, resulting in 92% resident satisfaction. This mirrors Toronto’s emphasis on participatory governance exemplified by initiatives like the</w:t>
      </w:r>
      <w:r>
        <w:t xml:space="preserve"> </w:t>
      </w:r>
      <w:r>
        <w:rPr>
          <w:iCs/>
          <w:i/>
        </w:rPr>
        <w:t xml:space="preserve">Smart City Strategy</w:t>
      </w:r>
      <w:r>
        <w:t xml:space="preserve">, where projects prioritize accessibility and social impact. As a future Project Manager in Canada Toronto, I aim to champion similar values: ensuring every project I lead fosters measurable benefits for both organizations and the communities they serve.</w:t>
      </w:r>
    </w:p>
    <w:p>
      <w:pPr>
        <w:pStyle w:val="BodyText"/>
      </w:pPr>
      <w:r>
        <w:t xml:space="preserve">My decision to pursue this career path in Canada Toronto is rooted in strategic alignment with the nation’s economic priorities and my personal professional ethos. Canada’s leadership in sectors like clean technology, AI, and healthcare innovation creates a fertile ground for project managers who can navigate regulatory complexities while fostering collaboration. Toronto specifically stands out as a global hub where organizations such as MaRS Discovery District and the Toronto Global Advancement Network actively cultivate projects at the forefront of sustainability and digital transformation. I have closely followed initiatives like</w:t>
      </w:r>
      <w:r>
        <w:t xml:space="preserve"> </w:t>
      </w:r>
      <w:r>
        <w:rPr>
          <w:iCs/>
          <w:i/>
        </w:rPr>
        <w:t xml:space="preserve">Ontario’s Clean Energy Plan</w:t>
      </w:r>
      <w:r>
        <w:t xml:space="preserve"> </w:t>
      </w:r>
      <w:r>
        <w:t xml:space="preserve">and</w:t>
      </w:r>
      <w:r>
        <w:t xml:space="preserve"> </w:t>
      </w:r>
      <w:r>
        <w:rPr>
          <w:iCs/>
          <w:i/>
        </w:rPr>
        <w:t xml:space="preserve">Toronto’s Transformative Transit Projects</w:t>
      </w:r>
      <w:r>
        <w:t xml:space="preserve">, recognizing how they demand project management expertise that balances technical precision with societal impact—exactly the niche where I aim to contribute.</w:t>
      </w:r>
    </w:p>
    <w:p>
      <w:pPr>
        <w:pStyle w:val="BodyText"/>
      </w:pPr>
      <w:r>
        <w:t xml:space="preserve">I am particularly eager to leverage my certification as a Professional Project Management (PPM) practitioner and Certified Scrum Master (CSM), complemented by advanced training in Canadian industry standards like PMBOK 7th Edition and Agile methodologies. Having completed the</w:t>
      </w:r>
      <w:r>
        <w:t xml:space="preserve"> </w:t>
      </w:r>
      <w:r>
        <w:rPr>
          <w:iCs/>
          <w:i/>
        </w:rPr>
        <w:t xml:space="preserve">Project Management Institute’s (PMI) Canada-specific coursework</w:t>
      </w:r>
      <w:r>
        <w:t xml:space="preserve">, I am adept at navigating Canadian compliance frameworks, from privacy laws under PIPEDA to accessibility standards under the Accessibility for Ontarians with Disabilities Act (AODA). This knowledge positions me to immediately support Toronto-based firms in delivering projects that are not only efficient but also ethically and legally sound—a critical consideration in Canada’s highly regulated market.</w:t>
      </w:r>
    </w:p>
    <w:p>
      <w:pPr>
        <w:pStyle w:val="BodyText"/>
      </w:pPr>
      <w:r>
        <w:t xml:space="preserve">Furthermore, my multicultural fluency is a strategic asset I bring to the Canadian workplace. Having worked with teams spanning 12 countries across Asia, Europe, and the Americas, I have developed nuanced communication strategies for navigating cultural differences while maintaining project cohesion. Toronto’s status as Canada’s most diverse city—with over 190 languages spoken—demands precisely this skill set. In my previous role, I led a team of engineers from Germany, India, and Brazil to deliver a fintech platform ahead of deadline by implementing structured feedback cycles that respected cultural communication norms. I am confident this experience will enable me to build trust quickly within Toronto’s multicultural project teams and client bases.</w:t>
      </w:r>
    </w:p>
    <w:p>
      <w:pPr>
        <w:pStyle w:val="BodyText"/>
      </w:pPr>
      <w:r>
        <w:t xml:space="preserve">My long-term vision aligns seamlessly with Canada’s strategic investment in skilled talent. As the Canadian government actively promotes initiatives like the</w:t>
      </w:r>
      <w:r>
        <w:t xml:space="preserve"> </w:t>
      </w:r>
      <w:r>
        <w:rPr>
          <w:iCs/>
          <w:i/>
        </w:rPr>
        <w:t xml:space="preserve">Global Talent Stream</w:t>
      </w:r>
      <w:r>
        <w:t xml:space="preserve"> </w:t>
      </w:r>
      <w:r>
        <w:t xml:space="preserve">and</w:t>
      </w:r>
      <w:r>
        <w:t xml:space="preserve"> </w:t>
      </w:r>
      <w:r>
        <w:rPr>
          <w:iCs/>
          <w:i/>
        </w:rPr>
        <w:t xml:space="preserve">Toronto Innovation Strategy</w:t>
      </w:r>
      <w:r>
        <w:t xml:space="preserve">, I am committed to being a catalyst for growth within this ecosystem. I envision leading projects that support Toronto’s transition to net-zero emissions, such as sustainable urban development or renewable energy integration—areas where Canadian organizations are seeking experienced Project Managers. By combining my operational expertise with Toronto’s unique blend of innovation and social consciousness, I aim to deliver projects that advance both business objectives and Canada’s broader environmental and social goals.</w:t>
      </w:r>
    </w:p>
    <w:p>
      <w:pPr>
        <w:pStyle w:val="BodyText"/>
      </w:pPr>
      <w:r>
        <w:t xml:space="preserve">Ultimately, this Statement of Purpose is more than an application—it is a pledge to contribute meaningfully to the fabric of Canada Toronto. I am not merely seeking a Project Manager role; I am committed to becoming an integral part of Toronto’s professional community by delivering projects that set new standards for excellence, inclusivity, and impact. My career has prepared me for this moment, and I am ready to bring my expertise in agile project execution, cross-cultural leadership, and Canadian compliance frameworks to advance the mission of your organization. I welcome the opportunity to discuss how my skills can support your strategic initiatives in Canada Toronto’s vibrant marketplace.</w:t>
      </w:r>
    </w:p>
    <w:p>
      <w:pPr>
        <w:pStyle w:val="BodyText"/>
      </w:pPr>
      <w:r>
        <w:t xml:space="preserve">Thank you for considering my application. I look forward to contributing to the continued success of Toronto as a global leader in innovative project delivery within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Canada Toronto</dc:title>
  <dc:creator/>
  <dc:language>en</dc:language>
  <cp:keywords/>
  <dcterms:created xsi:type="dcterms:W3CDTF">2026-07-19T05:23:47Z</dcterms:created>
  <dcterms:modified xsi:type="dcterms:W3CDTF">2026-07-19T05:23:47Z</dcterms:modified>
</cp:coreProperties>
</file>

<file path=docProps/custom.xml><?xml version="1.0" encoding="utf-8"?>
<Properties xmlns="http://schemas.openxmlformats.org/officeDocument/2006/custom-properties" xmlns:vt="http://schemas.openxmlformats.org/officeDocument/2006/docPropsVTypes"/>
</file>