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Kyoto,</w:t>
      </w:r>
      <w:r>
        <w:t xml:space="preserve"> </w:t>
      </w:r>
      <w:r>
        <w:t xml:space="preserve">Japan</w:t>
      </w:r>
    </w:p>
    <w:bookmarkStart w:id="27" w:name="statement-of-purpose"/>
    <w:p>
      <w:pPr>
        <w:pStyle w:val="Heading1"/>
      </w:pPr>
      <w:r>
        <w:t xml:space="preserve">Statement of Purpose</w:t>
      </w:r>
    </w:p>
    <w:bookmarkStart w:id="26" w:name="X79bf5d40b613ecd0ee8ab02fb93d2af96d6eb25"/>
    <w:p>
      <w:pPr>
        <w:pStyle w:val="Heading2"/>
      </w:pPr>
      <w:r>
        <w:t xml:space="preserve">For Project Manager Position in Kyoto, Japan</w:t>
      </w:r>
    </w:p>
    <w:p>
      <w:pPr>
        <w:pStyle w:val="FirstParagraph"/>
      </w:pPr>
      <w:r>
        <w:t xml:space="preserve">As I reflect on my professional journey as a certified Project Management Professional (PMP) with eight years of international experience, I find myself increasingly drawn to the unique confluence of tradition and innovation that defines Kyoto, Japan. This</w:t>
      </w:r>
      <w:r>
        <w:t xml:space="preserve"> </w:t>
      </w:r>
      <w:r>
        <w:rPr>
          <w:bCs/>
          <w:b/>
        </w:rPr>
        <w:t xml:space="preserve">Statement of Purpose</w:t>
      </w:r>
      <w:r>
        <w:t xml:space="preserve"> </w:t>
      </w:r>
      <w:r>
        <w:t xml:space="preserve">articulates my unwavering commitment to advancing my career as a</w:t>
      </w:r>
      <w:r>
        <w:t xml:space="preserve"> </w:t>
      </w:r>
      <w:r>
        <w:rPr>
          <w:bCs/>
          <w:b/>
        </w:rPr>
        <w:t xml:space="preserve">Project Manager</w:t>
      </w:r>
      <w:r>
        <w:t xml:space="preserve"> </w:t>
      </w:r>
      <w:r>
        <w:t xml:space="preserve">within Kyoto's dynamic landscape—a city where ancient temples harmonize with cutting-edge technology, creating an unparalleled environment for strategic project execution.</w:t>
      </w:r>
    </w:p>
    <w:bookmarkStart w:id="20" w:name="Xba5d3afbb66d7ab6a980976f993a7e5000a2e5a"/>
    <w:p>
      <w:pPr>
        <w:pStyle w:val="Heading3"/>
      </w:pPr>
      <w:r>
        <w:t xml:space="preserve">Professional Foundation and Core Competencies</w:t>
      </w:r>
    </w:p>
    <w:p>
      <w:pPr>
        <w:pStyle w:val="FirstParagraph"/>
      </w:pPr>
      <w:r>
        <w:t xml:space="preserve">My career began in multinational tech firms where I managed $5M+ digital transformation projects across Europe and Southeast Asia. I mastered Agile methodologies, stakeholder alignment frameworks, and risk mitigation strategies—skills now refined through leading cross-functional teams of 15+ members. At my most recent role with a Tokyo-based fintech startup, I spearheaded a cloud migration project that reduced operational costs by 32% while maintaining 99.8% system uptime during Japan's peak fiscal year-end. This experience cemented my belief that successful</w:t>
      </w:r>
      <w:r>
        <w:t xml:space="preserve"> </w:t>
      </w:r>
      <w:r>
        <w:rPr>
          <w:bCs/>
          <w:b/>
        </w:rPr>
        <w:t xml:space="preserve">Project Manager</w:t>
      </w:r>
      <w:r>
        <w:t xml:space="preserve"> </w:t>
      </w:r>
      <w:r>
        <w:t xml:space="preserve">work in Japan requires not just technical rigor but deep cultural intelligence.</w:t>
      </w:r>
    </w:p>
    <w:bookmarkEnd w:id="20"/>
    <w:bookmarkStart w:id="21" w:name="why-kyoto-the-cultural-imperative"/>
    <w:p>
      <w:pPr>
        <w:pStyle w:val="Heading3"/>
      </w:pPr>
      <w:r>
        <w:t xml:space="preserve">Why Kyoto? The Cultural Imperative</w:t>
      </w:r>
    </w:p>
    <w:p>
      <w:pPr>
        <w:pStyle w:val="FirstParagraph"/>
      </w:pPr>
      <w:r>
        <w:t xml:space="preserve">Kyoto is not merely a destination for me—it represents the ideal embodiment of Japan's project management ethos. Unlike Tokyo's relentless pace, Kyoto offers the serene precision of</w:t>
      </w:r>
      <w:r>
        <w:t xml:space="preserve"> </w:t>
      </w:r>
      <w:r>
        <w:rPr>
          <w:iCs/>
          <w:i/>
        </w:rPr>
        <w:t xml:space="preserve">ma</w:t>
      </w:r>
      <w:r>
        <w:t xml:space="preserve"> </w:t>
      </w:r>
      <w:r>
        <w:t xml:space="preserve">(the intentional use of space and timing) that aligns perfectly with my methodology. I have studied</w:t>
      </w:r>
      <w:r>
        <w:t xml:space="preserve"> </w:t>
      </w:r>
      <w:r>
        <w:rPr>
          <w:bCs/>
          <w:b/>
        </w:rPr>
        <w:t xml:space="preserve">Japan Kyoto</w:t>
      </w:r>
      <w:r>
        <w:t xml:space="preserve">'s unique approach to *omotenashi* (selfless hospitality) as a project management philosophy: anticipating needs before they're voiced, preserving harmony through meticulous planning, and viewing setbacks as opportunities for collective refinement. My research into Kyoto's economic ecosystem reveals its role as Japan's innovation heartland—home to 37% of the nation's IT startups and leading manufacturers like Panasonic and KYOCERA. I am eager to contribute my skills within this context where tradition fuels technological advancement.</w:t>
      </w:r>
    </w:p>
    <w:bookmarkEnd w:id="21"/>
    <w:bookmarkStart w:id="22" w:name="Xb144a3c81ddefe10450f5297abf7b856b8165dd"/>
    <w:p>
      <w:pPr>
        <w:pStyle w:val="Heading3"/>
      </w:pPr>
      <w:r>
        <w:t xml:space="preserve">Alignment with Kyoto's Project Management Culture</w:t>
      </w:r>
    </w:p>
    <w:p>
      <w:pPr>
        <w:pStyle w:val="FirstParagraph"/>
      </w:pPr>
      <w:r>
        <w:t xml:space="preserve">In Kyoto, projects thrive on *wa* (harmony), a principle absent from Western project management textbooks but central to Japanese business success. My approach integrates this by prioritizing consensus-building over unilateral decisions—evidenced when I mediated a critical vendor conflict in Osaka by facilitating *nemawashi* (informal consensus-building) sessions, transforming potential delays into collaborative solutions. I have also completed intensive language training through the Japan Foundation's online program (N2 level), understanding that effective communication in Kyoto requires speaking beyond words—through bowing protocols, reading unspoken team dynamics, and respecting hierarchical structures without compromising transparency.</w:t>
      </w:r>
    </w:p>
    <w:p>
      <w:pPr>
        <w:pStyle w:val="BodyText"/>
      </w:pPr>
      <w:r>
        <w:t xml:space="preserve">I specifically admire Kyoto-based companies like</w:t>
      </w:r>
      <w:r>
        <w:t xml:space="preserve"> </w:t>
      </w:r>
      <w:r>
        <w:rPr>
          <w:iCs/>
          <w:i/>
        </w:rPr>
        <w:t xml:space="preserve">Shinko Electric</w:t>
      </w:r>
      <w:r>
        <w:t xml:space="preserve"> </w:t>
      </w:r>
      <w:r>
        <w:t xml:space="preserve">(semiconductor manufacturing) and</w:t>
      </w:r>
      <w:r>
        <w:t xml:space="preserve"> </w:t>
      </w:r>
      <w:r>
        <w:rPr>
          <w:iCs/>
          <w:i/>
        </w:rPr>
        <w:t xml:space="preserve">Kyoto Technology Inc.</w:t>
      </w:r>
      <w:r>
        <w:t xml:space="preserve"> </w:t>
      </w:r>
      <w:r>
        <w:t xml:space="preserve">(AI solutions for cultural heritage preservation) for their project management integration of *kaizen* (continuous improvement). When managing a cultural preservation app launch in Bali, I implemented similar principles by establishing weekly retrospectives where every team member—regardless of seniority—could suggest process enhancements. This resulted in 27% faster sprint cycles. In Kyoto, I aim to elevate such practices through my expertise in Scrum and Kanban systems while respecting local customs.</w:t>
      </w:r>
    </w:p>
    <w:bookmarkEnd w:id="22"/>
    <w:bookmarkStart w:id="23" w:name="X8838f7283dc7b5a927f08365f6551d9c03dcdb0"/>
    <w:p>
      <w:pPr>
        <w:pStyle w:val="Heading3"/>
      </w:pPr>
      <w:r>
        <w:t xml:space="preserve">My Commitment to Kyoto's Sustainable Future</w:t>
      </w:r>
    </w:p>
    <w:p>
      <w:pPr>
        <w:pStyle w:val="FirstParagraph"/>
      </w:pPr>
      <w:r>
        <w:t xml:space="preserve">Beyond technical execution, I recognize Kyoto's role as a global leader in sustainable urban development—a priority reflected in its "Kyoto Protocol" city initiatives. As a Project Manager, I intend to champion green project management practices aligned with Kyoto's 2050 carbon neutrality goal. For example, during my work on a renewable energy grid project in Germany, I reduced physical waste by 40% through digital documentation workflows and virtual stakeholder meetings—principles directly transferable to Kyoto's eco-conscious business environment. I am particularly inspired by the city's</w:t>
      </w:r>
      <w:r>
        <w:t xml:space="preserve"> </w:t>
      </w:r>
      <w:r>
        <w:rPr>
          <w:iCs/>
          <w:i/>
        </w:rPr>
        <w:t xml:space="preserve">Kyoto Zero Emissions Project</w:t>
      </w:r>
      <w:r>
        <w:t xml:space="preserve">, which seeks to integrate AI-driven resource optimization into urban planning. I envision contributing my expertise in data-driven project analytics to such initiatives.</w:t>
      </w:r>
    </w:p>
    <w:bookmarkEnd w:id="23"/>
    <w:bookmarkStart w:id="24" w:name="why-this-statement-matters"/>
    <w:p>
      <w:pPr>
        <w:pStyle w:val="Heading3"/>
      </w:pPr>
      <w:r>
        <w:t xml:space="preserve">Why This Statement Matters</w:t>
      </w:r>
    </w:p>
    <w:p>
      <w:pPr>
        <w:pStyle w:val="FirstParagraph"/>
      </w:pPr>
      <w:r>
        <w:t xml:space="preserve">This</w:t>
      </w:r>
      <w:r>
        <w:t xml:space="preserve"> </w:t>
      </w:r>
      <w:r>
        <w:rPr>
          <w:bCs/>
          <w:b/>
        </w:rPr>
        <w:t xml:space="preserve">Statement of Purpose</w:t>
      </w:r>
      <w:r>
        <w:t xml:space="preserve"> </w:t>
      </w:r>
      <w:r>
        <w:t xml:space="preserve">transcends a simple job application—it is a declaration of my readiness to embody Kyoto's project management spirit. Having studied Japanese business etiquette for over a year and visited Kyoto three times (including participating in the Gion Matsuri festival planning as an observer), I understand that success here requires patience, humility, and long-term vision. When I proposed a community-driven tourism project in my previous role that balanced visitor experience with temple preservation needs (mirroring Kyoto's own challenges), it was adopted as a company-wide model. This proves my ability to translate cultural sensitivity into actionable strategy—a necessity for any</w:t>
      </w:r>
      <w:r>
        <w:t xml:space="preserve"> </w:t>
      </w:r>
      <w:r>
        <w:rPr>
          <w:bCs/>
          <w:b/>
        </w:rPr>
        <w:t xml:space="preserve">Project Manager</w:t>
      </w:r>
      <w:r>
        <w:t xml:space="preserve"> </w:t>
      </w:r>
      <w:r>
        <w:t xml:space="preserve">operating in Kyoto.</w:t>
      </w:r>
    </w:p>
    <w:p>
      <w:pPr>
        <w:pStyle w:val="BodyText"/>
      </w:pPr>
      <w:r>
        <w:t xml:space="preserve">I am prepared to embrace the Japanese concept of *gaman* (perseverance) as I navigate Kyoto's unique workplace culture. My background includes managing projects through Japan's complex holiday calendar and regional business protocols—experiences that taught me that true project success in Kyoto is measured not just by deadlines met, but by relationships nurtured and community impact created.</w:t>
      </w:r>
    </w:p>
    <w:bookmarkEnd w:id="24"/>
    <w:bookmarkStart w:id="25" w:name="conclusion-a-promise-for-kyoto"/>
    <w:p>
      <w:pPr>
        <w:pStyle w:val="Heading3"/>
      </w:pPr>
      <w:r>
        <w:t xml:space="preserve">Conclusion: A Promise for Kyoto</w:t>
      </w:r>
    </w:p>
    <w:p>
      <w:pPr>
        <w:pStyle w:val="FirstParagraph"/>
      </w:pPr>
      <w:r>
        <w:t xml:space="preserve">Kyoto represents the perfect synthesis of my professional aspirations and cultural values. It is where I can merge my project management expertise with Japan's profound respect for detail, community, and sustainable progress. As a future</w:t>
      </w:r>
      <w:r>
        <w:t xml:space="preserve"> </w:t>
      </w:r>
      <w:r>
        <w:rPr>
          <w:bCs/>
          <w:b/>
        </w:rPr>
        <w:t xml:space="preserve">Project Manager</w:t>
      </w:r>
      <w:r>
        <w:t xml:space="preserve"> </w:t>
      </w:r>
      <w:r>
        <w:t xml:space="preserve">in Kyoto, I pledge to uphold *omotenashi* in every deliverable—anticipating challenges before they arise, ensuring seamless collaboration across Japanese and international teams, and contributing to the city's legacy of blending ancient wisdom with modern innovation. My journey has prepared me not just to manage projects in Kyoto, but to become a guardian of its unique project management ethos. I eagerly await the opportunity to serve as a bridge between global best practices and Kyoto's timeless spirit.</w:t>
      </w:r>
    </w:p>
    <w:p>
      <w:pPr>
        <w:pStyle w:val="BodyText"/>
      </w:pPr>
      <w:r>
        <w:t xml:space="preserve">— [Your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Kyoto, Japan</dc:title>
  <dc:creator/>
  <dc:language>en</dc:language>
  <cp:keywords/>
  <dcterms:created xsi:type="dcterms:W3CDTF">2026-07-23T05:34:37Z</dcterms:created>
  <dcterms:modified xsi:type="dcterms:W3CDTF">2026-07-23T05:34:37Z</dcterms:modified>
</cp:coreProperties>
</file>

<file path=docProps/custom.xml><?xml version="1.0" encoding="utf-8"?>
<Properties xmlns="http://schemas.openxmlformats.org/officeDocument/2006/custom-properties" xmlns:vt="http://schemas.openxmlformats.org/officeDocument/2006/docPropsVTypes"/>
</file>