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Nigeria</w:t>
      </w:r>
      <w:r>
        <w:t xml:space="preserve"> </w:t>
      </w:r>
      <w:r>
        <w:t xml:space="preserve">Lagos</w:t>
      </w:r>
    </w:p>
    <w:bookmarkStart w:id="26" w:name="Xd43fc3fbe669c5d11998e5454f47c524a12a179"/>
    <w:p>
      <w:pPr>
        <w:pStyle w:val="Heading1"/>
      </w:pPr>
      <w:r>
        <w:t xml:space="preserve">Statement of Purpose: Pursuing Excellence as a Project Manager in Nigeria Lagos</w:t>
      </w:r>
    </w:p>
    <w:p>
      <w:pPr>
        <w:pStyle w:val="FirstParagraph"/>
      </w:pPr>
      <w:r>
        <w:t xml:space="preserve">As I prepare to submit this Statement of Purpose, I stand at a pivotal crossroads where my professional journey converges with the dynamic economic landscape of Nigeria. My decision to pursue a career as an accomplished Project Manager within Lagos, Nigeria’s bustling commercial epicenter, is not merely a career choice but a deeply considered commitment to contribute meaningfully to Africa’s most vibrant business ecosystem. With over seven years of international project management experience spanning diverse sectors including infrastructure development and technology implementation across emerging markets, I am eager to bring my expertise to the unique challenges and opportunities defining Nigeria Lagos.</w:t>
      </w:r>
    </w:p>
    <w:bookmarkStart w:id="20" w:name="X178cdc564f7f7000f8b728228b4358f2fea33b1"/>
    <w:p>
      <w:pPr>
        <w:pStyle w:val="Heading2"/>
      </w:pPr>
      <w:r>
        <w:t xml:space="preserve">The Imperative of Project Management in Nigeria's Growth Trajectory</w:t>
      </w:r>
    </w:p>
    <w:p>
      <w:pPr>
        <w:pStyle w:val="FirstParagraph"/>
      </w:pPr>
      <w:r>
        <w:t xml:space="preserve">Nigeria’s position as Africa’s largest economy creates an unparalleled demand for skilled Project Managers who understand both global best practices and local contextual nuances. In Lagos—a city where over 20 million people navigate complex urban systems—I recognize that effective project execution isn’t merely about delivering timelines; it’s about enabling sustainable development across transportation, energy, and digital infrastructure. The Nigerian government’s ongoing investments in projects like the Lekki Free Trade Zone and Lagos-Badagry Expressway demand Project Managers who can navigate regulatory frameworks while fostering community engagement. My Statement of Purpose is forged from this conviction: to serve as a strategic partner in transforming Lagos into a model of efficient, inclusive development where every project delivers measurable societal impact.</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journey at the University of Lagos (B.Sc. Industrial Engineering) provided the technical foundation for managing complex systems, while my postgraduate certification in Project Management from the Association for Project Management (APM) equipped me with globally recognized methodologies. This academic rigor was immediately applied during my tenure at a multinational infrastructure firm where I managed a ₦25 billion road rehabilitation project across Ogun State. The project required navigating multiple stakeholders—from local communities to federal agencies—while maintaining 95% on-time delivery despite monsoon season disruptions. Crucially, I developed the ability to translate technical specifications into community benefits, such as establishing temporary job programs for local youth during construction phases.</w:t>
      </w:r>
    </w:p>
    <w:p>
      <w:pPr>
        <w:pStyle w:val="BodyText"/>
      </w:pPr>
      <w:r>
        <w:t xml:space="preserve">My subsequent role as Project Lead at a Lagos-based fintech startup further refined my approach. I spearheaded the digital migration of 500+ branch operations for a major Nigerian bank, implementing Agile methodologies to adapt to rapidly changing regulatory environments. This project reduced processing times by 40% and required me to train 2,000 staff across nine states—demonstrating that effective Project Management in Nigeria Lagos demands cultural intelligence as much as technical skill.</w:t>
      </w:r>
    </w:p>
    <w:bookmarkEnd w:id="21"/>
    <w:bookmarkStart w:id="22" w:name="X57cc4b4d6e0e374c90032243175c26f2d3f169f"/>
    <w:p>
      <w:pPr>
        <w:pStyle w:val="Heading2"/>
      </w:pPr>
      <w:r>
        <w:t xml:space="preserve">Why Nigeria Lagos? The Unmatched Opportunity for Impact</w:t>
      </w:r>
    </w:p>
    <w:p>
      <w:pPr>
        <w:pStyle w:val="FirstParagraph"/>
      </w:pPr>
      <w:r>
        <w:t xml:space="preserve">Lagos represents a microcosm of Africa’s developmental journey. Its unique challenges—traffic congestion affecting 35% of project timelines, unreliable power supply requiring contingency planning, and cultural diversity demanding adaptive leadership—have forged my approach to Project Management. Unlike static corporate environments in developed markets, Lagos demands constant innovation: when the grid fails during critical project phases (as it did during my recent solar farm installation), the Project Manager must pivot instantly to alternative solutions. This reality makes me particularly drawn to Nigeria Lagos not just as a workplace, but as a living laboratory for redefining project success in emerging economies.</w:t>
      </w:r>
    </w:p>
    <w:p>
      <w:pPr>
        <w:pStyle w:val="BodyText"/>
      </w:pPr>
      <w:r>
        <w:t xml:space="preserve">I have deliberately aligned my career trajectory with Nigeria’s growth narrative. My recent research on "Project Management Maturity in Nigerian Construction" (published in the African Journal of Business and Economic Research) revealed that projects failing due to poor stakeholder engagement cost Lagos businesses an estimated ₦12 trillion annually. This insight drives my commitment to implementing proactive community liaison frameworks—such as my signature "Lagos Project Pulse" system incorporating real-time feedback from local leaders—which I intend to deploy in future roles.</w:t>
      </w:r>
    </w:p>
    <w:bookmarkEnd w:id="22"/>
    <w:bookmarkStart w:id="23" w:name="core-competencies-for-nigerian-context"/>
    <w:p>
      <w:pPr>
        <w:pStyle w:val="Heading2"/>
      </w:pPr>
      <w:r>
        <w:t xml:space="preserve">Core Competencies for Nigerian Context</w:t>
      </w:r>
    </w:p>
    <w:p>
      <w:pPr>
        <w:pStyle w:val="FirstParagraph"/>
      </w:pPr>
      <w:r>
        <w:t xml:space="preserve">My methodology integrates globally validated frameworks with localized execution strategies. For instance, during the Lagos Water Sector Modernization project, I combined PRINCE2 governance with indigenous "community consensus" protocols—establishing weekly market-place town halls where elders and traders could voice concerns about construction disruptions. This reduced community complaints by 70% while accelerating approval processes. My proficiency extends to technology: I leverage Nigerian-specific tools like the Federal Road Maintenance Agency’s (FERMA) digital platform for real-time progress tracking, alongside industry-standard MS Project and Jira.</w:t>
      </w:r>
    </w:p>
    <w:p>
      <w:pPr>
        <w:pStyle w:val="BodyText"/>
      </w:pPr>
      <w:r>
        <w:t xml:space="preserve">Crucially, I’ve mastered navigating Nigeria’s bureaucratic landscape without compromising ethical standards. When a key Lagos state government permit delayed my last infrastructure project, I initiated structured dialogues with the Ministry of Works—resulting in a streamlined approval pathway adopted as a template for subsequent projects. This experience underscores my belief that effective Project Management in Nigeria Lagos requires equal parts strategic patience and decisive action.</w:t>
      </w:r>
    </w:p>
    <w:bookmarkEnd w:id="23"/>
    <w:bookmarkStart w:id="24" w:name="X223f86170e759f2069b409dad1760c041384540"/>
    <w:p>
      <w:pPr>
        <w:pStyle w:val="Heading2"/>
      </w:pPr>
      <w:r>
        <w:t xml:space="preserve">Future Vision: Elevating Project Management Standards</w:t>
      </w:r>
    </w:p>
    <w:p>
      <w:pPr>
        <w:pStyle w:val="FirstParagraph"/>
      </w:pPr>
      <w:r>
        <w:t xml:space="preserve">My long-term vision extends beyond individual project success to transforming how organizations approach management within Nigeria. I propose establishing a "Lagos Project Excellence Network" to create industry standards for risk assessment in high-uncertainty environments—addressing the critical gap where 68% of Nigerian projects exceed budgets due to inadequate local risk mapping (per PwC Nigeria, 2023). Through this initiative, I aim to mentor young Nigerians in project management certification programs, particularly targeting women and youth from Lagos’ peri-urban communities.</w:t>
      </w:r>
    </w:p>
    <w:p>
      <w:pPr>
        <w:pStyle w:val="BodyText"/>
      </w:pPr>
      <w:r>
        <w:t xml:space="preserve">I see myself as a catalyst for change—bridging international best practices with Nigerian realities. My goal is to elevate the Project Manager role from task executor to strategic growth partner within Lagos enterprises. When I deliver the "Lagos Digital Bridge" project (a proposed smart transportation corridor), I won’t just measure on-time completion; I will track how it reduces commute times for 300,000 daily users and creates 5,000 new tech jobs in the community—a metric that truly reflects Nigeria Lagos’s development needs.</w:t>
      </w:r>
    </w:p>
    <w:bookmarkEnd w:id="24"/>
    <w:bookmarkStart w:id="25" w:name="conclusion-a-purpose-driven-commitment"/>
    <w:p>
      <w:pPr>
        <w:pStyle w:val="Heading2"/>
      </w:pPr>
      <w:r>
        <w:t xml:space="preserve">Conclusion: A Purpose-Driven Commitment</w:t>
      </w:r>
    </w:p>
    <w:p>
      <w:pPr>
        <w:pStyle w:val="FirstParagraph"/>
      </w:pPr>
      <w:r>
        <w:t xml:space="preserve">This Statement of Purpose embodies my unwavering commitment to the Nigerian journey. In a country where projects often stall due to disconnected execution, I offer a proven methodology grounded in respect for local context and driven by measurable outcomes. Lagos—where ambition meets opportunity on every street corner—demands Project Managers who see beyond timelines to human impact. My career has prepared me not just to manage projects in Nigeria Lagos, but to help redefine what project success means in the heart of Africa’s most dynamic city.</w:t>
      </w:r>
    </w:p>
    <w:p>
      <w:pPr>
        <w:pStyle w:val="BodyText"/>
      </w:pPr>
      <w:r>
        <w:t xml:space="preserve">I am ready to contribute my expertise as a Project Manager who understands that every road built, every app launched, and every policy implemented must serve the people of Nigeria. With deep respect for Lagos’ spirit and a clear roadmap for excellence, I stand prepared to deliver transformative results where they matter most.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Nigeria Lagos</dc:title>
  <dc:creator/>
  <dc:language>en</dc:language>
  <cp:keywords/>
  <dcterms:created xsi:type="dcterms:W3CDTF">2026-07-21T02:27:30Z</dcterms:created>
  <dcterms:modified xsi:type="dcterms:W3CDTF">2026-07-21T02:27:30Z</dcterms:modified>
</cp:coreProperties>
</file>

<file path=docProps/custom.xml><?xml version="1.0" encoding="utf-8"?>
<Properties xmlns="http://schemas.openxmlformats.org/officeDocument/2006/custom-properties" xmlns:vt="http://schemas.openxmlformats.org/officeDocument/2006/docPropsVTypes"/>
</file>