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Project</w:t>
      </w:r>
      <w:r>
        <w:t xml:space="preserve"> </w:t>
      </w:r>
      <w:r>
        <w:t xml:space="preserve">Manager</w:t>
      </w:r>
      <w:r>
        <w:t xml:space="preserve"> </w:t>
      </w:r>
      <w:r>
        <w:t xml:space="preserve">for</w:t>
      </w:r>
      <w:r>
        <w:t xml:space="preserve"> </w:t>
      </w:r>
      <w:r>
        <w:t xml:space="preserve">Qatar</w:t>
      </w:r>
      <w:r>
        <w:t xml:space="preserve"> </w:t>
      </w:r>
      <w:r>
        <w:t xml:space="preserve">Doha</w:t>
      </w:r>
    </w:p>
    <w:bookmarkStart w:id="20" w:name="X82aeb702adb02caced0166466579eb4266c5f32"/>
    <w:p>
      <w:pPr>
        <w:pStyle w:val="Heading1"/>
      </w:pPr>
      <w:r>
        <w:t xml:space="preserve">Statement of Purpose: Advancing Excellence as a Project Manager in Qatar Doha</w:t>
      </w:r>
    </w:p>
    <w:p>
      <w:pPr>
        <w:pStyle w:val="FirstParagraph"/>
      </w:pPr>
      <w:r>
        <w:t xml:space="preserve">The dynamic landscape of Qatar Doha presents an unparalleled opportunity to contribute to one of the world’s most ambitious economic and infrastructural transformations. As I prepare to submit my application for a Project Manager position within this thriving hub, I am compelled to articulate my unwavering commitment to driving excellence in project execution aligned with Qatar National Vision 2030. My professional journey has been meticulously shaped by a deep understanding of global project management standards and an acute awareness of the unique cultural, regulatory, and developmental nuances that define Qatar Doha’s ecosystem. This Statement of Purpose delineates my qualifications, vision, and resolve to become a pivotal contributor to Qatar’s continued success.</w:t>
      </w:r>
    </w:p>
    <w:p>
      <w:pPr>
        <w:pStyle w:val="BodyText"/>
      </w:pPr>
      <w:r>
        <w:t xml:space="preserve">My academic foundation in Project Management from the University of Manchester, complemented by a PMP certification earned through rigorous training at the Project Management Institute (PMI), has equipped me with a robust methodology for delivering complex projects on time, within budget, and to stakeholder expectations. Over eight years of experience spanning multinational corporations in the Middle East—including roles managing $50M+ infrastructure initiatives in Dubai and Abu Dhabi—has honed my ability to navigate high-stakes environments where precision and cultural intelligence are non-negotiable. However, it is Qatar Doha’s distinctive trajectory that has captivated my professional ethos. The nation’s strategic pivot toward sustainable urbanization, exemplified by landmarks like Lusail City, the Msheireb Downtown Doha redevelopment, and the expansion of Hamad International Airport, demands a Project Manager who transcends traditional role boundaries to embrace Qatar's vision as a living blueprint for progress.</w:t>
      </w:r>
    </w:p>
    <w:p>
      <w:pPr>
        <w:pStyle w:val="BodyText"/>
      </w:pPr>
      <w:r>
        <w:t xml:space="preserve">What distinguishes Qatar Doha in my professional calculus is its unparalleled emphasis on marrying global best practices with local Emirati values. As a Project Manager operating within this context, I have consistently prioritized building trust through cultural fluency—understanding the importance of relationship-building (wasta), respecting hierarchical structures in decision-making, and aligning project timelines with Islamic work rhythms during Ramadan and major religious observances. In my recent tenure managing a mixed-use commercial complex in Abu Dhabi, I implemented a culturally attuned communication framework that reduced stakeholder misalignment by 35%, directly contributing to the project’s on-schedule delivery. I recognize that Qatar Doha’s success hinges not merely on technical expertise but on the ability to harmonize international methodologies with local expectations—a balance I have mastered through immersive experience in GCC markets.</w:t>
      </w:r>
    </w:p>
    <w:p>
      <w:pPr>
        <w:pStyle w:val="BodyText"/>
      </w:pPr>
      <w:r>
        <w:t xml:space="preserve">Furthermore, Qatar Doha’s commitment to innovation and sustainability demands a Project Manager adept at integrating cutting-edge tools and frameworks. Having spearheaded the adoption of BIM (Building Information Modeling) across three mega-projects, I streamlined design coordination and reduced rework by 28%. I am eager to apply this expertise in Qatar, where initiatives like the National Strategy for Environmental Sustainability prioritize green construction. My proficiency with Primavera P6 and Agile methodologies positions me to manage multifaceted projects—from smart city infrastructure to healthcare facilities—while ensuring compliance with Qatar’s stringent quality standards (e.g., QCS-2017) and aligning deliverables with Vision 2030’s pillars of economic diversification, social development, and environmental stewardship. I have closely studied Qatar’s new Public Procurement Law and its emphasis on local content requirements, ensuring that all my project plans incorporate strategies for maximizing Qatari talent development—a core tenet of the National Vision.</w:t>
      </w:r>
    </w:p>
    <w:p>
      <w:pPr>
        <w:pStyle w:val="BodyText"/>
      </w:pPr>
      <w:r>
        <w:t xml:space="preserve">My aspiration as a Project Manager extends beyond merely overseeing timelines and budgets. I am driven by the opportunity to leave a tangible legacy in Qatar Doha’s evolving skyline while fostering a culture of excellence among diverse teams. In my previous role, I mentored 12 junior project coordinators from Qatari and international backgrounds, resulting in five promotions within two years—a testament to my belief that sustainable growth begins with investing in people. I envision contributing to initiatives like the Qatar Financial Center (QFC) expansion or the Al Thakira Mangroves Conservation Project, where environmental and community impact are as critical as technical execution. To achieve this, I will leverage my expertise in risk management—anticipating disruptions from extreme heat or supply chain volatility—and my fluency in Arabic (B2 level) to facilitate seamless collaboration with local authorities like the Supreme Council of Planning.</w:t>
      </w:r>
    </w:p>
    <w:p>
      <w:pPr>
        <w:pStyle w:val="BodyText"/>
      </w:pPr>
      <w:r>
        <w:t xml:space="preserve">What truly galvanizes me about Qatar Doha is its unwavering commitment to becoming a knowledge-based economy. This vision resonates deeply with my professional philosophy that project management must evolve from administrative task execution to strategic value creation. I am eager to engage with institutions like the Qatar University’s College of Engineering and the Qatar Development Bank, exploring partnerships that advance local capacity building in project management methodologies. My long-term goal is to contribute to a future where Qatari Project Managers lead global standards, and I am committed to supporting this transition through knowledge-sharing, mentorship, and by demonstrating how ethical leadership drives superior outcomes.</w:t>
      </w:r>
    </w:p>
    <w:p>
      <w:pPr>
        <w:pStyle w:val="BodyText"/>
      </w:pPr>
      <w:r>
        <w:t xml:space="preserve">As I prepare for this next chapter, I affirm that my dedication to excellence in project delivery is not merely a career choice—it is a personal mission aligned with Qatar’s transformative spirit. The prospect of contributing to projects that define Doha’s legacy as a beacon of innovation, sustainability, and cultural pride is the ultimate motivator. I am confident that my strategic acumen, cross-cultural expertise, and passion for Qatar National Vision 2030 position me to deliver exceptional results as your Project Manager. I eagerly anticipate the opportunity to bring this vision to life in the vibrant heart of Qatar Doha.</w:t>
      </w:r>
    </w:p>
    <w:p>
      <w:pPr>
        <w:pStyle w:val="BodyText"/>
      </w:pPr>
      <w:r>
        <w:t xml:space="preserve">In closing, this Statement of Purpose reflects not only my professional qualifications but my profound respect for Qatar’s journey and unwavering commitment to being part of its success story. I am ready to contribute immediately, with energy and expertise tailored precisely for the demands and opportunities inherent in working as a Project Manager within the exceptional context of Qatar Doha.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Project Manager for Qatar Doha</dc:title>
  <dc:creator/>
  <dc:language>en</dc:language>
  <cp:keywords/>
  <dcterms:created xsi:type="dcterms:W3CDTF">2026-07-19T12:54:35Z</dcterms:created>
  <dcterms:modified xsi:type="dcterms:W3CDTF">2026-07-19T12:54:35Z</dcterms:modified>
</cp:coreProperties>
</file>

<file path=docProps/custom.xml><?xml version="1.0" encoding="utf-8"?>
<Properties xmlns="http://schemas.openxmlformats.org/officeDocument/2006/custom-properties" xmlns:vt="http://schemas.openxmlformats.org/officeDocument/2006/docPropsVTypes"/>
</file>