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Project</w:t>
      </w:r>
      <w:r>
        <w:t xml:space="preserve"> </w:t>
      </w:r>
      <w:r>
        <w:t xml:space="preserve">Manager</w:t>
      </w:r>
      <w:r>
        <w:t xml:space="preserve"> </w:t>
      </w:r>
      <w:r>
        <w:t xml:space="preserve">Position</w:t>
      </w:r>
      <w:r>
        <w:t xml:space="preserve"> </w:t>
      </w:r>
      <w:r>
        <w:t xml:space="preserve">in</w:t>
      </w:r>
      <w:r>
        <w:t xml:space="preserve"> </w:t>
      </w:r>
      <w:r>
        <w:t xml:space="preserve">Moscow,</w:t>
      </w:r>
      <w:r>
        <w:t xml:space="preserve"> </w:t>
      </w:r>
      <w:r>
        <w:t xml:space="preserve">Russia</w:t>
      </w:r>
    </w:p>
    <w:bookmarkStart w:id="20" w:name="X9437e36f43211faf38b7fbe798a49e4c19fb198"/>
    <w:p>
      <w:pPr>
        <w:pStyle w:val="Heading1"/>
      </w:pPr>
      <w:r>
        <w:t xml:space="preserve">Statement of Purpose: Pursuing a Project Manager Role in Moscow, Russia</w:t>
      </w:r>
    </w:p>
    <w:p>
      <w:pPr>
        <w:pStyle w:val="FirstParagraph"/>
      </w:pPr>
      <w:r>
        <w:t xml:space="preserve">As a seasoned project management professional with over eight years of international experience across diverse sectors including technology infrastructure, energy transition initiatives, and multinational corporate transformations, I am writing this Statement of Purpose to formally express my enthusiastic application for the Project Manager position within your esteemed organization in Moscow, Russia. My career trajectory has consistently aligned with the evolving business landscape of Russia's capital city—a dynamic hub where strategic project execution directly influences national economic development and global market positioning.</w:t>
      </w:r>
    </w:p>
    <w:p>
      <w:pPr>
        <w:pStyle w:val="BodyText"/>
      </w:pPr>
      <w:r>
        <w:t xml:space="preserve">My professional journey began in European markets before I expanded my expertise to emerging economies across Eurasia. During my tenure as a Senior Project Manager at a Berlin-based multinational, I successfully delivered 15+ complex cross-border projects valued at €45M+, including critical infrastructure modernization for Russian energy partners. This experience instilled in me an acute understanding of Russia's unique project management ecosystem—where cultural nuances, regulatory frameworks like the Federal Law "On Procurement," and geopolitical considerations demand exceptional adaptability. I recognize that Moscow is not merely a geographic location but the nerve center of Russia's economic strategy, where projects directly impact national priorities such as digital sovereignty (e.g., "Digital Economy" program) and sustainable development goals.</w:t>
      </w:r>
    </w:p>
    <w:p>
      <w:pPr>
        <w:pStyle w:val="BodyText"/>
      </w:pPr>
      <w:r>
        <w:t xml:space="preserve">What fundamentally excites me about this opportunity is the chance to apply my specialized skills within Moscow's rapidly evolving project management ecosystem. Having closely monitored Russia's 2023-2030 Project Management Development Strategy—which emphasizes digital transformation and international best practices—I am keen to contribute to initiatives that align with the Moscow City Administration's vision for "Smart City" infrastructure. My proficiency in Agile (Scrum, SAFe), Waterfall, and hybrid methodologies has been validated through PMP® and PRINCE2 certifications, but I recognize that true success in Russia demands more than methodology expertise. It requires fluency in navigating the intricate dance between Russian business customs—such as the importance of formal relationship-building (*khozyaevskie otnosheniya*) and understanding federal versus regional regulatory authority—and global project standards.</w:t>
      </w:r>
    </w:p>
    <w:p>
      <w:pPr>
        <w:pStyle w:val="BodyText"/>
      </w:pPr>
      <w:r>
        <w:t xml:space="preserve">I have meticulously prepared for this role by deepening my knowledge of Moscow's specific operational landscape. I've studied recent government tenders on the Russian Government Procurement System (Goszakupki), analyzed case studies of successful projects like the Moscow Metro Line 20 expansion, and engaged with local industry associations such as the Russian Project Management Association (RPA). This preparation reveals a critical insight: Moscow's most complex projects—such as those involving energy transition or digital governance—succeed only when project managers possess both technical mastery and cultural intelligence. For instance, during my last assignment managing a €12M IT migration for a major Russian financial institution, I implemented localized change management protocols that increased stakeholder buy-in by 37% compared to standard international approaches.</w:t>
      </w:r>
    </w:p>
    <w:p>
      <w:pPr>
        <w:pStyle w:val="BodyText"/>
      </w:pPr>
      <w:r>
        <w:t xml:space="preserve">My strategic vision for this Project Manager role centers on three pillars directly relevant to Russia Moscow's development needs: First, optimizing project delivery through AI-driven analytics tailored to Russian market volatility, such as forecasting supply chain disruptions in energy projects. Second, building local talent pipelines by mentoring Russian project teams in international standards—a skill I refined while training 25+ mid-level managers across St. Petersburg and Kazan. Third, advancing sustainability frameworks that align with Moscow's "Green City" initiative (targeting carbon neutrality by 2040), including embedding ESG metrics into project KPIs for infrastructure developments.</w:t>
      </w:r>
    </w:p>
    <w:p>
      <w:pPr>
        <w:pStyle w:val="BodyText"/>
      </w:pPr>
      <w:r>
        <w:t xml:space="preserve">What sets me apart is my proven ability to deliver projects under Russia's distinctive conditions. When managing a $22M renewable energy project in Siberia, I navigated extreme weather delays and shifting regulatory requirements by implementing a real-time risk dashboard integrated with the Russian Federal Service for Environmental, Technological and Nuclear Supervision (Rostekhnadzor). This resulted in 14% cost savings versus baseline projections. In Moscow's context, where project timelines often face unique challenges like seasonal infrastructure constraints or evolving sanctions landscapes, I bring not just process rigor but crisis management expertise honed through multiple high-stakes assignments.</w:t>
      </w:r>
    </w:p>
    <w:p>
      <w:pPr>
        <w:pStyle w:val="BodyText"/>
      </w:pPr>
      <w:r>
        <w:t xml:space="preserve">I am particularly drawn to your organization's leadership in transforming Moscow's urban development portfolio. Your recent work on the "Moscow Smart District" initiative exemplifies the kind of forward-thinking project scope where my hybrid methodology expertise could create measurable impact. I envision applying my skills to streamline complex public-private partnerships—such as those involving Moscow City Government, Rosatom, and international technology partners—to accelerate project milestones while maintaining strict compliance with Russian Federal Standards (GOST).</w:t>
      </w:r>
    </w:p>
    <w:p>
      <w:pPr>
        <w:pStyle w:val="BodyText"/>
      </w:pPr>
      <w:r>
        <w:t xml:space="preserve">My long-term professional objective is unequivocally rooted in contributing to Russia's economic advancement from within Moscow. I seek not just a job but a career positioned at the epicenter of Eurasian business evolution, where effective Project Management serves as the catalyst for national progress. I am prepared to fully immerse myself in Moscow's vibrant business culture—learning Russian language proficiency (currently at B2 level) and deeply engaging with local professional networks. This Statement of Purpose represents my commitment to bringing globally recognized project excellence to Russia Moscow while respecting and integrating into its distinct operational ecosystem.</w:t>
      </w:r>
    </w:p>
    <w:p>
      <w:pPr>
        <w:pStyle w:val="BodyText"/>
      </w:pPr>
      <w:r>
        <w:t xml:space="preserve">As I conclude this Statement of Purpose, I reaffirm that my application is driven by a profound understanding that successful Project Management in Moscow transcends task completion—it demands cultural resonance, strategic foresight, and unwavering commitment to Russia's development trajectory. I am eager to bring my expertise to your team and contribute to shaping projects that will define Moscow's future landscape. Thank you for considering my application as I prepare to embark on this significant next chapter in the heart of Russia.</w:t>
      </w:r>
    </w:p>
    <w:p>
      <w:pPr>
        <w:pStyle w:val="BodyText"/>
      </w:pPr>
      <w:r>
        <w:t xml:space="preserve">Sincerely,</w:t>
      </w:r>
      <w:r>
        <w:br/>
      </w:r>
      <w:r>
        <w:t xml:space="preserve">Alexei Volkov</w:t>
      </w:r>
      <w:r>
        <w:br/>
      </w:r>
      <w:r>
        <w:t xml:space="preserve">Project Management Professional (PMP® Certified)</w:t>
      </w:r>
      <w:r>
        <w:br/>
      </w:r>
      <w:r>
        <w:t xml:space="preserve">Moscow, Russia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Project Manager Position in Moscow, Russia</dc:title>
  <dc:creator/>
  <dc:language>en</dc:language>
  <cp:keywords/>
  <dcterms:created xsi:type="dcterms:W3CDTF">2026-07-23T13:18:08Z</dcterms:created>
  <dcterms:modified xsi:type="dcterms:W3CDTF">2026-07-23T13:18:08Z</dcterms:modified>
</cp:coreProperties>
</file>

<file path=docProps/custom.xml><?xml version="1.0" encoding="utf-8"?>
<Properties xmlns="http://schemas.openxmlformats.org/officeDocument/2006/custom-properties" xmlns:vt="http://schemas.openxmlformats.org/officeDocument/2006/docPropsVTypes"/>
</file>