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Dakar,</w:t>
      </w:r>
      <w:r>
        <w:t xml:space="preserve"> </w:t>
      </w:r>
      <w:r>
        <w:t xml:space="preserve">Senegal</w:t>
      </w:r>
    </w:p>
    <w:bookmarkStart w:id="20" w:name="X9f0d974842e1471bc5c93d8b2345efedee6e5f8"/>
    <w:p>
      <w:pPr>
        <w:pStyle w:val="Heading1"/>
      </w:pPr>
      <w:r>
        <w:t xml:space="preserve">Statement of Purpose: Advancing Sustainable Development as a Project Manager in Dakar, Senegal</w:t>
      </w:r>
    </w:p>
    <w:p>
      <w:pPr>
        <w:pStyle w:val="FirstParagraph"/>
      </w:pPr>
      <w:r>
        <w:t xml:space="preserve">My journey toward becoming a dedicated Project Manager has been profoundly shaped by my deep respect for the dynamic energy and resilient spirit of Senegal, particularly its vibrant capital city, Dakar. As I prepare to contribute my professional expertise to the evolving landscape of development projects in this pivotal African hub, I submit this Statement of Purpose not merely as an application document, but as a declaration of commitment to fostering meaningful progress where it is most needed: within the communities and institutions of Senegal Dakar.</w:t>
      </w:r>
    </w:p>
    <w:p>
      <w:pPr>
        <w:pStyle w:val="BodyText"/>
      </w:pPr>
      <w:r>
        <w:t xml:space="preserve">For over five years, I have honed my skills in project lifecycle management across diverse sectors including infrastructure, renewable energy, and community health initiatives. However, my true passion for project management crystallized during a field research assignment in Dakar’s urban periphery. Witnessing the intricate dance between formal development projects and informal economic networks—where street vendors navigate complex logistics to support their families while local cooperatives pioneer innovative waste-recycling solutions—I understood that effective Project Management in Senegal Dakar requires far more than technical proficiency. It demands cultural intelligence, adaptability within fluid administrative systems, and an unwavering commitment to community-centered outcomes. My goal is not merely to manage projects but to empower local teams and ensure initiatives resonate with the heartbeat of Dakar.</w:t>
      </w:r>
    </w:p>
    <w:p>
      <w:pPr>
        <w:pStyle w:val="BodyText"/>
      </w:pPr>
      <w:r>
        <w:t xml:space="preserve">The significance of this role cannot be overstated in Senegal Dakar’s current context. As the country advances its "Plan Sénégal Émergent" (PSE) with ambitious targets for economic growth, infrastructure modernization, and sustainable urban development, Dakar stands at a critical inflection point. The city grapples with challenges like rapid population growth (over 4 million residents), transportation bottlenecks affecting the Port of Dakar—the economic engine of West Africa—and the urgent need to integrate renewable energy solutions. This is where a skilled Project Manager becomes indispensable. I am not seeking to apply generic frameworks; I aim to adapt methodologies like Agile and Waterfall specifically for Senegalese contexts, ensuring projects remain flexible amid evolving regulatory landscapes while respecting local rhythms of work and decision-making.</w:t>
      </w:r>
    </w:p>
    <w:p>
      <w:pPr>
        <w:pStyle w:val="BodyText"/>
      </w:pPr>
      <w:r>
        <w:t xml:space="preserve">My approach as a Project Manager is rooted in three pillars essential for success in Senegal Dakar: partnership, localization, and measurable impact. First, I prioritize building genuine partnerships with Senegalese stakeholders—from municipal authorities like the *Mairie de Dakar* to grassroots NGOs such as *Association pour le Développement des Initiatives Sociales (ADIS)*—to co-design solutions rather than impose external models. For instance, during my work on a solar microgrid project in rural Senegal, I learned that securing community buy-in required initial dialogues with village elders and women’s collectives before technical planning—a practice I will replicate in Dakar’s complex urban environment. Second, localization means understanding that "one size does not fit all." A project managing the Dakar-Diamniadio Expressway corridor must account for seasonal flooding patterns, local labor dynamics, and cultural sensitivities around land use—details absent from standard global templates. Finally, impact measurement goes beyond KPIs: I track how projects improve daily life (e.g., reduced commute times for *mamans du quartier*, or increased market access for artisans in Medina), ensuring value is tangible for Dakar’s residents.</w:t>
      </w:r>
    </w:p>
    <w:p>
      <w:pPr>
        <w:pStyle w:val="BodyText"/>
      </w:pPr>
      <w:r>
        <w:t xml:space="preserve">I am particularly drawn to Senegal Dakar because it embodies the spirit of "Sénégal, terre d’avenir." The city’s blend of French colonial heritage, West African traditions, and youthful entrepreneurial energy creates a unique ecosystem ripe for innovative project management. My experience managing a cross-cultural team for an urban sanitation initiative in Dakar taught me that success hinges on navigating *l’art de la relation*—the Senegalese art of building trust through patience, respect, and shared meals. I will bring this understanding to my role as Project Manager, ensuring every stakeholder feels heard and invested in the project’s success. Furthermore, I am fluent in French (C1 level) and actively learning Wolof—the language spoken by 80% of Dakar residents—demonstrating my commitment to bridging communication gaps and fostering true inclusion.</w:t>
      </w:r>
    </w:p>
    <w:p>
      <w:pPr>
        <w:pStyle w:val="BodyText"/>
      </w:pPr>
      <w:r>
        <w:t xml:space="preserve">My professional ethos aligns with Senegal’s national priorities: sustainability, youth empowerment, and inclusive growth. I envision applying my expertise in risk management and stakeholder engagement to projects like the *Dakar Smart City Initiative* or community-driven urban farming programs addressing food security. For example, I would leverage my training in environmental impact assessment to ensure new developments integrate green spaces that serve Dakar’s residents—not just comply with international standards. I also recognize the critical role of digital tools; however, I advocate for solutions accessible on basic mobile phones rather than high-end devices, ensuring no segment of Dakar’s population is excluded from progress.</w:t>
      </w:r>
    </w:p>
    <w:p>
      <w:pPr>
        <w:pStyle w:val="BodyText"/>
      </w:pPr>
      <w:r>
        <w:t xml:space="preserve">As a Project Manager in Senegal Dakar, I will not be an external actor but a committed member of the city’s development community. This Statement of Purpose reflects my resolve to contribute meaningfully to Senegal’s journey toward becoming a regional leader through projects that are not only well-executed but deeply rooted in local realities. I have seen how empowered communities transform challenges into opportunities—like the *Fann* neighborhood collective that turned vacant lots into urban gardens during the pandemic. My mission is to support such initiatives at scale, ensuring each project I lead leaves a legacy of resilience and self-determination.</w:t>
      </w:r>
    </w:p>
    <w:p>
      <w:pPr>
        <w:pStyle w:val="BodyText"/>
      </w:pPr>
      <w:r>
        <w:t xml:space="preserve">Senegal Dakar is not just my workplace; it is my classroom and my inspiration. The city’s energy—where the call to prayer mingles with bustling markets and the rhythm of *mbalax* music—fuels my dedication to project management that serves humanity, not just processes. I am prepared to bring rigor, empathy, and a relentless focus on practical results to every endeavor in this remarkable city. With my skills tailored for Senegal’s unique context and my heart aligned with its aspirations, I stand ready to contribute as a Project Manager who will help Dakar write the next chapter of its extraordinary story.</w:t>
      </w:r>
    </w:p>
    <w:p>
      <w:pPr>
        <w:pStyle w:val="BodyText"/>
      </w:pPr>
      <w:r>
        <w:t xml:space="preserve">Thank you for considering my application. I look forward to discussing how I can support the vision of a thriving, equitable Senegal Dakar through strategic and compassionate project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Dakar, Senegal</dc:title>
  <dc:creator/>
  <dc:language>en</dc:language>
  <cp:keywords/>
  <dcterms:created xsi:type="dcterms:W3CDTF">2026-07-20T03:48:27Z</dcterms:created>
  <dcterms:modified xsi:type="dcterms:W3CDTF">2026-07-20T03:48:27Z</dcterms:modified>
</cp:coreProperties>
</file>

<file path=docProps/custom.xml><?xml version="1.0" encoding="utf-8"?>
<Properties xmlns="http://schemas.openxmlformats.org/officeDocument/2006/custom-properties" xmlns:vt="http://schemas.openxmlformats.org/officeDocument/2006/docPropsVTypes"/>
</file>