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b5c0633b3a05fbdc14b862cd4bdfd3cc246e1"/>
    <w:p>
      <w:pPr>
        <w:pStyle w:val="Heading1"/>
      </w:pPr>
      <w:r>
        <w:t xml:space="preserve">Statement of Purpose for Project Manager Position in Spain Madrid</w:t>
      </w:r>
    </w:p>
    <w:p>
      <w:pPr>
        <w:pStyle w:val="FirstParagraph"/>
      </w:pPr>
      <w:r>
        <w:t xml:space="preserve">As a dedicated and results-driven professional with over eight years of international project management experience, I am writing this Statement of Purpose to express my profound enthusiasm for the opportunity to serve as a Project Manager within the dynamic business ecosystem of Spain Madrid. Madrid is not merely a location on my career map; it represents the vibrant heart of European innovation, strategic infrastructure development, and cultural richness where I am eager to apply my expertise and grow alongside your esteemed organization. This document outlines how my proven skills, cultural adaptability, and deep respect for Spanish business practices align seamlessly with the demands of leading complex projects within Madrid’s unique professional landscape.</w:t>
      </w:r>
    </w:p>
    <w:p>
      <w:pPr>
        <w:pStyle w:val="BodyText"/>
      </w:pPr>
      <w:r>
        <w:t xml:space="preserve">My journey began in international logistics management, where I honed my ability to orchestrate cross-border initiatives involving stakeholders from diverse linguistic and cultural backgrounds. This experience was instrumental in developing my core competencies as a Project Manager: meticulous risk mitigation, stakeholder communication strategies tailored to regional nuances, and the ability to navigate complex regulatory frameworks. In my most recent role as a Senior Project Manager at a multinational tech firm based in London, I successfully delivered three major client implementations exceeding €2 million in value within tight deadlines. Crucially, these projects required deep collaboration with teams across the Iberian Peninsula, including Madrid-based clients and vendors. This exposure was invaluable; it allowed me to observe firsthand the importance of relationship-building ("trato personal"), respect for local business hours (particularly the "siesta" culture impacting afternoon workflows), and the nuanced approach to decision-making that characterizes Spanish corporate environments. I understood that effective leadership in Spain Madrid demands more than just technical PM skills—it requires cultural intelligence.</w:t>
      </w:r>
    </w:p>
    <w:p>
      <w:pPr>
        <w:pStyle w:val="BodyText"/>
      </w:pPr>
      <w:r>
        <w:t xml:space="preserve">I have actively prepared for this specific opportunity in Spain Madrid by immersing myself in the local market. I have studied the current economic trajectory of the capital, including its strategic focus on sustainable infrastructure (such as the ongoing Parque de las Naciones development), digital transformation initiatives within public administration, and its emergence as a leading hub for European tech startups and international headquarters. My research has shown that Madrid-based organizations prioritize projects that demonstrate clear alignment with Spain’s national goals like the Green Deal and Digital Transformation Strategy. I am eager to contribute to such impactful work, leveraging my experience in managing Agile/Scrum frameworks within large-scale public-sector contracts across Europe. I am confident in my ability to translate these methodologies effectively into the Madrid context, respecting local procedures while driving innovation.</w:t>
      </w:r>
    </w:p>
    <w:p>
      <w:pPr>
        <w:pStyle w:val="BodyText"/>
      </w:pPr>
      <w:r>
        <w:t xml:space="preserve">What truly sets me apart is my commitment to understanding and integrating into the Spanish work culture. I have achieved an advanced level of proficiency in Spanish (C1), allowing me to communicate effectively with local teams, understand subtle business etiquette, and build genuine trust – a cornerstone of success in Spain Madrid. I recognize that project success here often hinges on personal rapport established through informal meetings ("café con leche" discussions) and respectful engagement beyond the formal agenda. My previous role involved collaborating with Madrid-based legal and compliance teams; I learned to appreciate the value placed on thorough documentation, careful consensus-building before final decisions, and maintaining harmony within the team structure ("equipo"). I am not just looking to manage a project in Madrid; I am committed to becoming a true member of your professional community, understanding its rhythms and contributing meaningfully to its objectives.</w:t>
      </w:r>
    </w:p>
    <w:p>
      <w:pPr>
        <w:pStyle w:val="BodyText"/>
      </w:pPr>
      <w:r>
        <w:t xml:space="preserve">The specific responsibilities of the Project Manager role outlined in your job description resonate deeply with my capabilities. Your emphasis on "managing complex multi-stakeholder projects within tight deadlines" mirrors my core experience, as does your requirement for "proven ability to adapt methodologies to local contexts." I excel at creating realistic project timelines that account for regional factors – such as the potential for longer approval processes during key Spanish holidays or adapting communication schedules around typical working hours. My approach combines rigorous planning using tools like MS Project and Jira with the flexibility required to navigate Madrid’s unique business tempo. For instance, in a recent project involving a major Spanish retail client, I successfully navigated cultural expectations by scheduling critical review sessions in the afternoon (post-lunch) and incorporating local team input early to ensure buy-in, ultimately delivering the project 10% under budget.</w:t>
      </w:r>
    </w:p>
    <w:p>
      <w:pPr>
        <w:pStyle w:val="BodyText"/>
      </w:pPr>
      <w:r>
        <w:t xml:space="preserve">Madrid’s position as a strategic hub for both European business and global investment makes it the ideal environment for my next professional chapter. I am particularly drawn to your organization’s reputation for fostering leadership development and contributing to Madrid's economic vitality through projects that create tangible social value. I am not merely seeking a job; I am seeking an opportunity to become an integral part of a team driving growth in Spain’s most dynamic capital. My long-term vision aligns with Madrid's ambition: to leverage project management excellence as a catalyst for sustainable urban development and economic competitiveness within the European context.</w:t>
      </w:r>
    </w:p>
    <w:p>
      <w:pPr>
        <w:pStyle w:val="BodyText"/>
      </w:pPr>
      <w:r>
        <w:t xml:space="preserve">In conclusion, this Statement of Purpose reflects my unwavering commitment to excel as a Project Manager in Spain Madrid. My proven track record in delivering complex, high-value projects across international settings, coupled with my dedicated efforts to master Spanish language and culture, positions me uniquely to contribute immediately and effectively. I am eager to bring my proactive approach, technical expertise in modern project management methodologies (PMP certified), and deep respect for the Spanish business ethos to your Madrid-based team. I am confident that my dedication to fostering collaboration, managing risk proactively, and delivering exceptional results will make me a valuable asset in achieving your strategic objectives within the thriving landscape of Spain Madrid. Thank you for considering my application; I look forward to discussing how I can contribute to your continued success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2026-07-19T16:06:59Z</dcterms:created>
  <dcterms:modified xsi:type="dcterms:W3CDTF">2026-07-19T16:06:59Z</dcterms:modified>
</cp:coreProperties>
</file>

<file path=docProps/custom.xml><?xml version="1.0" encoding="utf-8"?>
<Properties xmlns="http://schemas.openxmlformats.org/officeDocument/2006/custom-properties" xmlns:vt="http://schemas.openxmlformats.org/officeDocument/2006/docPropsVTypes"/>
</file>