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UAE</w:t>
      </w:r>
      <w:r>
        <w:t xml:space="preserve"> </w:t>
      </w:r>
      <w:r>
        <w:t xml:space="preserve">Dubai</w:t>
      </w:r>
    </w:p>
    <w:bookmarkStart w:id="25" w:name="X614d2acdc05dbb2b62888a947fb57f4d924c708"/>
    <w:p>
      <w:pPr>
        <w:pStyle w:val="Heading1"/>
      </w:pPr>
      <w:r>
        <w:t xml:space="preserve">Statement of Purpose: Pursuing Excellence as a Project Manager in the United Arab Emirates, Dubai</w:t>
      </w:r>
    </w:p>
    <w:p>
      <w:pPr>
        <w:pStyle w:val="FirstParagraph"/>
      </w:pPr>
      <w:r>
        <w:t xml:space="preserve">As a dedicated and results-driven professional with over eight years of experience in delivering complex projects across international markets, I am writing this Statement of Purpose to express my profound commitment to advancing my career as a</w:t>
      </w:r>
      <w:r>
        <w:t xml:space="preserve"> </w:t>
      </w:r>
      <w:r>
        <w:rPr>
          <w:bCs/>
          <w:b/>
        </w:rPr>
        <w:t xml:space="preserve">Project Manager</w:t>
      </w:r>
      <w:r>
        <w:t xml:space="preserve"> </w:t>
      </w:r>
      <w:r>
        <w:t xml:space="preserve">within the dynamic and visionary landscape of the</w:t>
      </w:r>
      <w:r>
        <w:t xml:space="preserve"> </w:t>
      </w:r>
      <w:r>
        <w:rPr>
          <w:bCs/>
          <w:b/>
        </w:rPr>
        <w:t xml:space="preserve">United Arab Emirates Dubai</w:t>
      </w:r>
      <w:r>
        <w:t xml:space="preserve">. Dubai’s unparalleled ambition, strategic vision under initiatives like Dubai Vision 2030 and Expo City, and its status as a global hub for innovation have captivated my professional aspirations. I am eager to contribute my expertise in end-to-end project lifecycle management, cross-cultural collaboration, and stakeholder engagement to support the UAE’s transformative development goals.</w:t>
      </w:r>
    </w:p>
    <w:bookmarkStart w:id="20" w:name="X506cba43aef425373dc970f9b7478c3530126db"/>
    <w:p>
      <w:pPr>
        <w:pStyle w:val="Heading2"/>
      </w:pPr>
      <w:r>
        <w:t xml:space="preserve">Professional Journey: Aligning Expertise with Dubai's Strategic Imperatives</w:t>
      </w:r>
    </w:p>
    <w:p>
      <w:pPr>
        <w:pStyle w:val="FirstParagraph"/>
      </w:pPr>
      <w:r>
        <w:t xml:space="preserve">My career has been defined by a relentless pursuit of operational excellence in high-stakes environments. As a Senior Project Manager at a multinational construction firm headquartered in Singapore, I successfully delivered $75M+ infrastructure projects across Southeast Asia and the Middle East, including a landmark smart-city initiative in Abu Dhabi that integrated IoT systems for sustainable urban management. This experience honed my ability to navigate complex regulatory frameworks—such as Dubai’s Building Code (DBC) and Estidama Pearl Rating System—which are critical for project success in the</w:t>
      </w:r>
      <w:r>
        <w:t xml:space="preserve"> </w:t>
      </w:r>
      <w:r>
        <w:rPr>
          <w:bCs/>
          <w:b/>
        </w:rPr>
        <w:t xml:space="preserve">United Arab Emirates Dubai</w:t>
      </w:r>
      <w:r>
        <w:t xml:space="preserve"> </w:t>
      </w:r>
      <w:r>
        <w:t xml:space="preserve">context. I understand that projects here are not merely about timelines and budgets; they embody national aspirations, cultural sensitivity, and long-term economic impact.</w:t>
      </w:r>
    </w:p>
    <w:p>
      <w:pPr>
        <w:pStyle w:val="BodyText"/>
      </w:pPr>
      <w:r>
        <w:t xml:space="preserve">Crucially, my background includes extensive work with diverse international teams operating under UAE-specific business norms. For instance, in a recent $40M commercial complex project in Dubai Marina, I spearheaded coordination between Emirati government entities (including Dubai Municipality), German engineering firms, and Indian contractors. I mastered the art of balancing *tahadi* (patience) with urgency—a cultural nuance essential for navigating procurement cycles and decision-making hierarchies in the UAE. This project was completed 12% under budget while achieving a 98% stakeholder satisfaction rate, directly aligning with Dubai’s emphasis on efficiency and quality.</w:t>
      </w:r>
    </w:p>
    <w:bookmarkEnd w:id="20"/>
    <w:bookmarkStart w:id="21" w:name="why-dubai-a-commitment-to-shared-vision"/>
    <w:p>
      <w:pPr>
        <w:pStyle w:val="Heading2"/>
      </w:pPr>
      <w:r>
        <w:t xml:space="preserve">Why Dubai? A Commitment to Shared Vision</w:t>
      </w:r>
    </w:p>
    <w:p>
      <w:pPr>
        <w:pStyle w:val="FirstParagraph"/>
      </w:pPr>
      <w:r>
        <w:t xml:space="preserve">The</w:t>
      </w:r>
      <w:r>
        <w:t xml:space="preserve"> </w:t>
      </w:r>
      <w:r>
        <w:rPr>
          <w:bCs/>
          <w:b/>
        </w:rPr>
        <w:t xml:space="preserve">United Arab Emirates Dubai</w:t>
      </w:r>
      <w:r>
        <w:t xml:space="preserve"> </w:t>
      </w:r>
      <w:r>
        <w:t xml:space="preserve">represents far more than a geographic location; it is a symbol of ambition where innovation intersects with cultural heritage. I am deeply inspired by initiatives like the Dubai Smart City Framework, the upcoming Expo City legacy projects, and the UAE’s Net Zero 2050 roadmap. As a</w:t>
      </w:r>
      <w:r>
        <w:t xml:space="preserve"> </w:t>
      </w:r>
      <w:r>
        <w:rPr>
          <w:bCs/>
          <w:b/>
        </w:rPr>
        <w:t xml:space="preserve">Project Manager</w:t>
      </w:r>
      <w:r>
        <w:t xml:space="preserve">, I see these as opportunities to apply agile methodologies in contexts demanding both precision and adaptability—such as managing renewable energy installations across desert environments or implementing AI-driven logistics solutions for Dubai’s global trade corridors. My recent certification in *Sustainable Project Management* (by PMI) directly supports this mission, equipping me to integrate green building standards like LEED and Estidama into all project phases.</w:t>
      </w:r>
    </w:p>
    <w:p>
      <w:pPr>
        <w:pStyle w:val="BodyText"/>
      </w:pPr>
      <w:r>
        <w:t xml:space="preserve">Furthermore, I recognize that Dubai’s success hinges on its ability to attract and retain global talent. My fluency in English, Arabic (B2 level), and proficiency in understanding Emirati business etiquette—such as respecting *wasta* (relationships) without compromising ethical standards—positions me to bridge gaps between local leadership and international teams. In my current role, I’ve mentored junior project managers on navigating UAE cultural dynamics, emphasizing that trust-building is the foundation of project resilience in this region.</w:t>
      </w:r>
    </w:p>
    <w:bookmarkEnd w:id="21"/>
    <w:bookmarkStart w:id="22" w:name="X8f6a458c56041b24f31d5a79406c807f144b351"/>
    <w:p>
      <w:pPr>
        <w:pStyle w:val="Heading2"/>
      </w:pPr>
      <w:r>
        <w:t xml:space="preserve">Technical &amp; Soft Skills Tailored for Dubai's Ecosystem</w:t>
      </w:r>
    </w:p>
    <w:p>
      <w:pPr>
        <w:pStyle w:val="FirstParagraph"/>
      </w:pPr>
      <w:r>
        <w:t xml:space="preserve">My toolkit combines technical rigor with cultural intelligence. I am adept at leveraging industry-standard tools like Primavera P6 and MS Project to manage multi-million-dollar portfolios, but I prioritize the human element. In Dubai’s fast-paced environment, where projects often span 18–36 months with evolving stakeholder expectations, I employ a hybrid approach: Scrum for agile sprints during design phases (e.g., adapting digital platforms for local user behavior) and waterfall for compliance-heavy execution stages (e.g., adhering to Dubai Land Department regulations). This flexibility ensures projects remain on track despite market volatility.</w:t>
      </w:r>
    </w:p>
    <w:p>
      <w:pPr>
        <w:pStyle w:val="BodyText"/>
      </w:pPr>
      <w:r>
        <w:t xml:space="preserve">Moreover, I have proactively developed skills critical to the UAE’s current needs. Through a partnership with Dubai International Academic City, I completed a specialized course in *Managing Mega-Projects in Gulf Contexts*, focusing on risk mitigation for climate-sensitive infrastructure (e.g., protecting coastal developments from rising sea levels). My proactive approach extends to sustainability: At my last role, I reduced project carbon footprints by 27% through strategic vendor selection and waste-minimization protocols—directly supporting Dubai’s "Green Agenda 2030."</w:t>
      </w:r>
    </w:p>
    <w:bookmarkEnd w:id="22"/>
    <w:bookmarkStart w:id="23" w:name="X8771da8ec0229f808aed856d41c353e42db0ab9"/>
    <w:p>
      <w:pPr>
        <w:pStyle w:val="Heading2"/>
      </w:pPr>
      <w:r>
        <w:t xml:space="preserve">Future Contribution: Advancing the UAE’s Project Management Legacy</w:t>
      </w:r>
    </w:p>
    <w:p>
      <w:pPr>
        <w:pStyle w:val="FirstParagraph"/>
      </w:pPr>
      <w:r>
        <w:t xml:space="preserve">This</w:t>
      </w:r>
      <w:r>
        <w:t xml:space="preserve"> </w:t>
      </w:r>
      <w:r>
        <w:rPr>
          <w:bCs/>
          <w:b/>
        </w:rPr>
        <w:t xml:space="preserve">Statement of Purpose</w:t>
      </w:r>
      <w:r>
        <w:t xml:space="preserve"> </w:t>
      </w:r>
      <w:r>
        <w:t xml:space="preserve">is not merely an application; it is a pledge to become a catalyst for excellence within Dubai’s project management ecosystem. I envision contributing to landmark initiatives such as the $40B Dubai Future District or the expansion of Al Maktoum International Airport, where my expertise in managing geographically dispersed teams and integrating cutting-edge technology would drive value. Specifically, I aim to establish a localized Project Management Office (PMO) framework within UAE-based organizations—one that harmonizes global best practices with Emirati project governance standards, ensuring scalability for the nation’s next wave of transformation.</w:t>
      </w:r>
    </w:p>
    <w:p>
      <w:pPr>
        <w:pStyle w:val="BodyText"/>
      </w:pPr>
      <w:r>
        <w:t xml:space="preserve">Most importantly, I seek to embody the spirit of *tawasul* (connection) in every project. In Dubai, where success is measured by collective progress—not just individual achievement—I will prioritize knowledge transfer: mentoring Emirati talent through structured workshops on digital project tools and risk assessment. This aligns with the UAE’s National Qualifications Framework, which prioritizes local capacity building in strategic sectors.</w:t>
      </w:r>
    </w:p>
    <w:bookmarkEnd w:id="23"/>
    <w:bookmarkStart w:id="24" w:name="Xf04d81831783d070927d67e232043952075d89c"/>
    <w:p>
      <w:pPr>
        <w:pStyle w:val="Heading2"/>
      </w:pPr>
      <w:r>
        <w:t xml:space="preserve">Conclusion: A Partnership for Dubai’s Next Chapter</w:t>
      </w:r>
    </w:p>
    <w:p>
      <w:pPr>
        <w:pStyle w:val="FirstParagraph"/>
      </w:pPr>
      <w:r>
        <w:t xml:space="preserve">The</w:t>
      </w:r>
      <w:r>
        <w:t xml:space="preserve"> </w:t>
      </w:r>
      <w:r>
        <w:rPr>
          <w:bCs/>
          <w:b/>
        </w:rPr>
        <w:t xml:space="preserve">United Arab Emirates Dubai</w:t>
      </w:r>
      <w:r>
        <w:t xml:space="preserve"> </w:t>
      </w:r>
      <w:r>
        <w:t xml:space="preserve">stands at a pivotal moment in its journey from global business hub to a beacon of sustainable innovation. As a committed and culturally attuned</w:t>
      </w:r>
      <w:r>
        <w:t xml:space="preserve"> </w:t>
      </w:r>
      <w:r>
        <w:rPr>
          <w:bCs/>
          <w:b/>
        </w:rPr>
        <w:t xml:space="preserve">Project Manager</w:t>
      </w:r>
      <w:r>
        <w:t xml:space="preserve">, I offer not only technical proficiency but also an unwavering dedication to the UAE’s vision. My career has been purpose-built for this moment—to deliver projects that resonate beyond deadlines and budgets, embedding resilience, sustainability, and inclusivity into Dubai’s legacy. I am ready to bring my strategic acumen, cross-cultural agility, and passion for excellence to your esteemed organization. Together, we can transform Dubai’s ambitions into tangible realities that elevate the lives of its people and reinforce its position as a global leader.</w:t>
      </w:r>
    </w:p>
    <w:p>
      <w:pPr>
        <w:pStyle w:val="BodyText"/>
      </w:pPr>
      <w:r>
        <w:t xml:space="preserve">I welcome the opportunity to discuss how my expertise aligns with your projects and contribute meaningfully to the</w:t>
      </w:r>
      <w:r>
        <w:t xml:space="preserve"> </w:t>
      </w:r>
      <w:r>
        <w:rPr>
          <w:bCs/>
          <w:b/>
        </w:rPr>
        <w:t xml:space="preserve">United Arab Emirates Dubai</w:t>
      </w:r>
      <w:r>
        <w:t xml:space="preserve">’s next chapter of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UAE Dubai</dc:title>
  <dc:creator/>
  <dc:language>en</dc:language>
  <cp:keywords/>
  <dcterms:created xsi:type="dcterms:W3CDTF">2026-07-21T14:10:00Z</dcterms:created>
  <dcterms:modified xsi:type="dcterms:W3CDTF">2026-07-21T14:10:00Z</dcterms:modified>
</cp:coreProperties>
</file>

<file path=docProps/custom.xml><?xml version="1.0" encoding="utf-8"?>
<Properties xmlns="http://schemas.openxmlformats.org/officeDocument/2006/custom-properties" xmlns:vt="http://schemas.openxmlformats.org/officeDocument/2006/docPropsVTypes"/>
</file>