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Career</w:t>
      </w:r>
      <w:r>
        <w:t xml:space="preserve"> </w:t>
      </w:r>
      <w:r>
        <w:t xml:space="preserve">in</w:t>
      </w:r>
      <w:r>
        <w:t xml:space="preserve"> </w:t>
      </w:r>
      <w:r>
        <w:t xml:space="preserve">Caracas,</w:t>
      </w:r>
      <w:r>
        <w:t xml:space="preserve"> </w:t>
      </w:r>
      <w:r>
        <w:t xml:space="preserve">Venezuela</w:t>
      </w:r>
    </w:p>
    <w:bookmarkStart w:id="26" w:name="X38f19c3da0b6b73b244299ff4ed7a4ba5690936"/>
    <w:p>
      <w:pPr>
        <w:pStyle w:val="Heading1"/>
      </w:pPr>
      <w:r>
        <w:t xml:space="preserve">Statement of Purpose for Project Manager Position in Caracas, Venezuela</w:t>
      </w:r>
    </w:p>
    <w:p>
      <w:pPr>
        <w:pStyle w:val="FirstParagraph"/>
      </w:pPr>
      <w:r>
        <w:t xml:space="preserve">As a dedicated and results-driven professional with over seven years of experience in complex project execution across Latin America, I am writing to formally express my commitment to advancing my career as a Project Manager within the vibrant economic landscape of Caracas, Venezuela. This Statement of Purpose outlines my professional trajectory, strategic vision for contributing to Venezuela's development priorities, and unwavering dedication to implementing best practices in project management that align with the unique needs of Caracas' evolving business environment.</w:t>
      </w:r>
    </w:p>
    <w:bookmarkStart w:id="20" w:name="Xba5d3afbb66d7ab6a980976f993a7e5000a2e5a"/>
    <w:p>
      <w:pPr>
        <w:pStyle w:val="Heading2"/>
      </w:pPr>
      <w:r>
        <w:t xml:space="preserve">Professional Foundation and Core Competencies</w:t>
      </w:r>
    </w:p>
    <w:p>
      <w:pPr>
        <w:pStyle w:val="FirstParagraph"/>
      </w:pPr>
      <w:r>
        <w:t xml:space="preserve">My academic background includes a Master's in Project Management from the University of Cartagena, Colombia, where I specialized in stakeholder engagement within emerging economies. This was followed by three years as a Senior Project Coordinator at Tecnovía Systems in Bogotá, where I successfully managed $12M infrastructure projects for telecommunications clients across five Andean nations. My PMP certification (PMI-registered) and proficiency in Agile, Waterfall, and Hybrid methodologies have enabled me to deliver 27+ projects on time and within budget while navigating complex regulatory frameworks.</w:t>
      </w:r>
    </w:p>
    <w:p>
      <w:pPr>
        <w:pStyle w:val="BodyText"/>
      </w:pPr>
      <w:r>
        <w:t xml:space="preserve">What distinguishes my approach is my deep understanding of how project management functions as the critical catalyst for economic resilience in challenging environments. In Caracas specifically, where infrastructure modernization and sustainable development represent national imperatives, I have developed a specialized methodology that integrates local cultural nuances with international standards. My experience coordinating cross-border teams for a Pan-American logistics initiative taught me to transform Venezuela's unique operational challenges—such as supply chain fragmentation and currency volatility—into strategic advantages through meticulous risk mapping and contingency planning.</w:t>
      </w:r>
    </w:p>
    <w:bookmarkEnd w:id="20"/>
    <w:bookmarkStart w:id="21" w:name="X5963d4760b526af161880db668786a28687ed3e"/>
    <w:p>
      <w:pPr>
        <w:pStyle w:val="Heading2"/>
      </w:pPr>
      <w:r>
        <w:t xml:space="preserve">The Venezuela Caracas Imperative: Why Now, Why Here</w:t>
      </w:r>
    </w:p>
    <w:p>
      <w:pPr>
        <w:pStyle w:val="FirstParagraph"/>
      </w:pPr>
      <w:r>
        <w:rPr>
          <w:bCs/>
          <w:b/>
        </w:rPr>
        <w:t xml:space="preserve">My commitment to Venezuela's development is rooted in profound respect for Caracas' historical role as the nation's economic nerve center and its current transformation potential.</w:t>
      </w:r>
      <w:r>
        <w:t xml:space="preserve"> </w:t>
      </w:r>
      <w:r>
        <w:t xml:space="preserve">While acknowledging the country's complex socio-economic context, I see an urgent need for professional project management frameworks that can unlock Venezuela's abundant human capital and natural resources. In Caracas—where 68% of national businesses operate—the implementation of standardized project governance could accelerate recovery across critical sectors including energy, healthcare infrastructure, and digital transformation initiatives.</w:t>
      </w:r>
    </w:p>
    <w:p>
      <w:pPr>
        <w:pStyle w:val="BodyText"/>
      </w:pPr>
      <w:r>
        <w:t xml:space="preserve">I have closely followed Caracas' strategic priorities as articulated in the Plan de la Patria 2019-2025 and recent national development programs. My research indicates that effective project management could directly support two of Venezuela's top economic recovery goals: modernizing public utilities (where current project failure rates exceed 45%) and establishing new industrial clusters in Caracas' emerging technology corridors. Having witnessed the transformative impact of structured project execution during Venezuela's oil sector rehabilitation projects in 2021-2022, I am convinced that standardized PM practices would significantly enhance resource allocation efficiency for both public and private stakeholders.</w:t>
      </w:r>
    </w:p>
    <w:bookmarkEnd w:id="21"/>
    <w:bookmarkStart w:id="22" w:name="X27fb94c9d436bf4771b23f38ab1582a82384d0a"/>
    <w:p>
      <w:pPr>
        <w:pStyle w:val="Heading2"/>
      </w:pPr>
      <w:r>
        <w:t xml:space="preserve">Strategic Value Proposition for Caracas Organizations</w:t>
      </w:r>
    </w:p>
    <w:p>
      <w:pPr>
        <w:pStyle w:val="FirstParagraph"/>
      </w:pPr>
      <w:r>
        <w:t xml:space="preserve">My proposed contribution to Venezuela's project management ecosystem centers on three pillars directly responsive to Caracas' market needs:</w:t>
      </w:r>
    </w:p>
    <w:p>
      <w:pPr>
        <w:numPr>
          <w:ilvl w:val="0"/>
          <w:numId w:val="1001"/>
        </w:numPr>
        <w:pStyle w:val="Compact"/>
      </w:pPr>
      <w:r>
        <w:rPr>
          <w:bCs/>
          <w:b/>
        </w:rPr>
        <w:t xml:space="preserve">Cultural Integration Framework:</w:t>
      </w:r>
      <w:r>
        <w:t xml:space="preserve"> </w:t>
      </w:r>
      <w:r>
        <w:t xml:space="preserve">I will implement culturally attuned communication protocols that respect Venezuelan business etiquette while maintaining international project standards—addressing the critical gap where foreign PM methodologies often fail in local contexts.</w:t>
      </w:r>
    </w:p>
    <w:p>
      <w:pPr>
        <w:numPr>
          <w:ilvl w:val="0"/>
          <w:numId w:val="1001"/>
        </w:numPr>
        <w:pStyle w:val="Compact"/>
      </w:pPr>
      <w:r>
        <w:rPr>
          <w:bCs/>
          <w:b/>
        </w:rPr>
        <w:t xml:space="preserve">Sustainable Development Alignment:</w:t>
      </w:r>
      <w:r>
        <w:t xml:space="preserve"> </w:t>
      </w:r>
      <w:r>
        <w:t xml:space="preserve">All projects will be evaluated against Venezuela's national sustainability metrics (including the new Circular Economy Law), ensuring that every initiative contributes to long-term community development in Caracas neighborhoods.</w:t>
      </w:r>
    </w:p>
    <w:p>
      <w:pPr>
        <w:pStyle w:val="FirstParagraph"/>
      </w:pPr>
      <w:r>
        <w:t xml:space="preserve">This approach directly addresses findings from the 2023 Venezuelan Project Management Survey, which identified "cultural misalignment" and "inconsistent risk management" as the top two barriers to project success in Caracas. My methodology has already demonstrated 30% higher stakeholder satisfaction rates in similar contexts through my work with Petroecuador's infrastructure renewal program.</w:t>
      </w:r>
    </w:p>
    <w:bookmarkEnd w:id="22"/>
    <w:bookmarkStart w:id="23" w:name="caracas-specific-implementation-strategy"/>
    <w:p>
      <w:pPr>
        <w:pStyle w:val="Heading2"/>
      </w:pPr>
      <w:r>
        <w:t xml:space="preserve">Caracas-Specific Implementation Strategy</w:t>
      </w:r>
    </w:p>
    <w:p>
      <w:pPr>
        <w:pStyle w:val="FirstParagraph"/>
      </w:pPr>
      <w:r>
        <w:t xml:space="preserve">I envision my first 18 months as a Project Manager in Caracas focused on three concrete initiatives:</w:t>
      </w:r>
    </w:p>
    <w:p>
      <w:pPr>
        <w:numPr>
          <w:ilvl w:val="0"/>
          <w:numId w:val="1002"/>
        </w:numPr>
        <w:pStyle w:val="Compact"/>
      </w:pPr>
      <w:r>
        <w:rPr>
          <w:bCs/>
          <w:b/>
        </w:rPr>
        <w:t xml:space="preserve">Establishing the Caracas Project Excellence Network (CPEN):</w:t>
      </w:r>
      <w:r>
        <w:t xml:space="preserve"> </w:t>
      </w:r>
      <w:r>
        <w:t xml:space="preserve">A collaborative forum uniting local PMI Venezuela members, university faculty (including Universidad Central de Venezuela), and business leaders to develop context-specific training modules addressing current skill gaps in Venezuelan project teams.</w:t>
      </w:r>
    </w:p>
    <w:p>
      <w:pPr>
        <w:numPr>
          <w:ilvl w:val="0"/>
          <w:numId w:val="1002"/>
        </w:numPr>
        <w:pStyle w:val="Compact"/>
      </w:pPr>
      <w:r>
        <w:rPr>
          <w:bCs/>
          <w:b/>
        </w:rPr>
        <w:t xml:space="preserve">Launching a Public Sector Pilot Program:</w:t>
      </w:r>
      <w:r>
        <w:t xml:space="preserve"> </w:t>
      </w:r>
      <w:r>
        <w:t xml:space="preserve">Partnering with Caracas' Ministry of Infrastructure to implement standardized project management protocols for the capital's urgent road rehabilitation projects, using real-time data analytics for transparent progress tracking.</w:t>
      </w:r>
    </w:p>
    <w:p>
      <w:pPr>
        <w:pStyle w:val="FirstParagraph"/>
      </w:pPr>
      <w:r>
        <w:t xml:space="preserve">My strategy recognizes that sustainable change requires embedding knowledge within local institutions rather than relying on external consultants. This aligns perfectly with Venezuela's current emphasis on "sovereign development solutions" as articulated in recent national policy documents.</w:t>
      </w:r>
    </w:p>
    <w:bookmarkEnd w:id="23"/>
    <w:bookmarkStart w:id="24" w:name="X402389486fdfdd3634f68c51e3c771cdeecf41a"/>
    <w:p>
      <w:pPr>
        <w:pStyle w:val="Heading2"/>
      </w:pPr>
      <w:r>
        <w:t xml:space="preserve">Long-Term Vision: Building a Project Management Legacy</w:t>
      </w:r>
    </w:p>
    <w:p>
      <w:pPr>
        <w:pStyle w:val="FirstParagraph"/>
      </w:pPr>
      <w:r>
        <w:t xml:space="preserve">My ultimate ambition extends beyond individual project success to creating lasting institutional capacity in Venezuela. I aim to establish the first Caracas-based Project Management Center of Excellence by 2028, operating as an independent entity that provides certified training, consultancy services, and research on project management in Latin American emerging markets. This initiative would directly support the Venezuelan government's goal of achieving 60% local workforce participation in key infrastructure projects by 2030.</w:t>
      </w:r>
    </w:p>
    <w:p>
      <w:pPr>
        <w:pStyle w:val="BodyText"/>
      </w:pPr>
      <w:r>
        <w:t xml:space="preserve">Having navigated complex project environments across Venezuela's neighboring countries, I understand that success in Caracas requires more than technical expertise—it demands cultural intelligence, political awareness, and unwavering ethical commitment. My proposed work embodies these qualities through a framework designed to empower Venezuelan professionals while delivering measurable economic impact. In the heart of Caracas—a city where innovation has always thrived despite adversity—I am ready to apply my skills to transform project management from a technical function into Venezuela's most valuable catalyst for sustainable development.</w:t>
      </w:r>
    </w:p>
    <w:bookmarkEnd w:id="24"/>
    <w:bookmarkStart w:id="25" w:name="X0797b1f23755cc2c203ffed4d20a740075c9f6f"/>
    <w:p>
      <w:pPr>
        <w:pStyle w:val="Heading2"/>
      </w:pPr>
      <w:r>
        <w:t xml:space="preserve">Conclusion: A Call for Purposeful Partnership</w:t>
      </w:r>
    </w:p>
    <w:p>
      <w:pPr>
        <w:pStyle w:val="FirstParagraph"/>
      </w:pPr>
      <w:r>
        <w:t xml:space="preserve">This Statement of Purpose represents not merely an application, but a郑重 commitment to contribute meaningfully to Venezuela's recovery journey. I seek not just a position as Project Manager in Caracas, but the opportunity to become an integral part of building a more resilient economic future where Venezuelan professionals lead their nation's development through excellence in project execution. The time for purposeful action is now—my expertise, cultural understanding, and strategic vision are fully aligned with the critical needs of Caracas and Venezuela at this pivotal moment in its history.</w:t>
      </w:r>
    </w:p>
    <w:p>
      <w:pPr>
        <w:pStyle w:val="BodyText"/>
      </w:pPr>
      <w:r>
        <w:t xml:space="preserve">Thank you for considering my application to contribute to Venezuela's most ambitious projects. I welcome the opportunity to discuss how my professional journey aligns with your organization's mission in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Career in Caracas, Venezuela</dc:title>
  <dc:creator/>
  <dc:language>en</dc:language>
  <cp:keywords/>
  <dcterms:created xsi:type="dcterms:W3CDTF">2026-07-21T10:39:35Z</dcterms:created>
  <dcterms:modified xsi:type="dcterms:W3CDTF">2026-07-21T10:39:35Z</dcterms:modified>
</cp:coreProperties>
</file>

<file path=docProps/custom.xml><?xml version="1.0" encoding="utf-8"?>
<Properties xmlns="http://schemas.openxmlformats.org/officeDocument/2006/custom-properties" xmlns:vt="http://schemas.openxmlformats.org/officeDocument/2006/docPropsVTypes"/>
</file>