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Career</w:t>
      </w:r>
      <w:r>
        <w:t xml:space="preserve"> </w:t>
      </w:r>
      <w:r>
        <w:t xml:space="preserve">in</w:t>
      </w:r>
      <w:r>
        <w:t xml:space="preserve"> </w:t>
      </w:r>
      <w:r>
        <w:t xml:space="preserve">Brazil</w:t>
      </w:r>
      <w:r>
        <w:t xml:space="preserve"> </w:t>
      </w:r>
      <w:r>
        <w:t xml:space="preserve">Brasília</w:t>
      </w:r>
    </w:p>
    <w:bookmarkStart w:id="20" w:name="Xd2840007e9a8e87d385c23663d5b75c0b364692"/>
    <w:p>
      <w:pPr>
        <w:pStyle w:val="Heading1"/>
      </w:pPr>
      <w:r>
        <w:t xml:space="preserve">Statement of Purpose for Psychiatrist Career in Brazil Brasília</w:t>
      </w:r>
    </w:p>
    <w:p>
      <w:pPr>
        <w:pStyle w:val="FirstParagraph"/>
      </w:pPr>
      <w:r>
        <w:t xml:space="preserve">As I prepare this formal Statement of Purpose, I stand at a critical juncture in my medical journey with unwavering dedication to becoming a compassionate and skilled Psychiatrist committed to serving the people of Brazil Brasília. My decision to pursue psychiatry as a career is not merely professional—it is deeply personal, rooted in both scientific curiosity and profound humanitarian commitment. Brazil, with its diverse population and complex mental health landscape, presents an urgent need for culturally attuned psychiatric care that I am determined to address through my work in the heart of the nation: Brasília.</w:t>
      </w:r>
    </w:p>
    <w:p>
      <w:pPr>
        <w:pStyle w:val="BodyText"/>
      </w:pPr>
      <w:r>
        <w:t xml:space="preserve">My academic foundation began at the Federal University of Rio de Janeiro Medical School, where I graduated with honors in Medicine. During my clinical rotations, I witnessed Brazil's mental health crisis firsthand—particularly in underserved communities where conditions like depression, anxiety disorders, and schizophrenia remained tragically undertreated. What struck me most was how cultural stigma compounded the suffering of patients who often viewed psychiatric care as a sign of weakness rather than a pathway to wellness. This experience crystallized my purpose: to become a Psychiatrist who bridges clinical science with cultural humility in Brazil's unique societal context.</w:t>
      </w:r>
    </w:p>
    <w:p>
      <w:pPr>
        <w:pStyle w:val="BodyText"/>
      </w:pPr>
      <w:r>
        <w:t xml:space="preserve">I further honed my psychiatric interests through a six-month research internship at the National Institute of Psychiatry (INP) in Brasília. Working under Dr. Ana Lúcia Mendes, I co-authored a study on depression prevalence among low-income urban populations in Brasília's satellite cities—a critical gap given that 25% of Brazilians experience mental health disorders annually, yet only 10% receive adequate care (World Health Organization, 2023). My fieldwork revealed how geographic isolation and resource scarcity in areas like Ceilândia disproportionately affect vulnerable groups. This immersion cemented my resolve to establish my practice precisely within the federal district where policy decisions shape national mental health infrastructure.</w:t>
      </w:r>
    </w:p>
    <w:p>
      <w:pPr>
        <w:pStyle w:val="BodyText"/>
      </w:pPr>
      <w:r>
        <w:t xml:space="preserve">My clinical training extended to the Psychiatry Department at Hospital Universitário de Brasília, where I participated in a groundbreaking community outreach program targeting indigenous populations near the Pousada do Sol Indigenous Reserve. We developed culturally sensitive intervention protocols acknowledging traditional healing practices while integrating evidence-based treatments. This experience taught me that effective psychiatry in Brazil Brasília requires more than medical expertise—it demands active listening to local narratives and collaborative care models that honor Brazil's multicultural fabric. I learned to adapt cognitive-behavioral techniques for clients who spoke Tupi-Guarani or Portuguese as a second language, understanding that true healing begins with trust.</w:t>
      </w:r>
    </w:p>
    <w:p>
      <w:pPr>
        <w:pStyle w:val="BodyText"/>
      </w:pPr>
      <w:r>
        <w:t xml:space="preserve">What distinguishes my approach is my commitment to addressing Brazil's systemic mental health challenges head-on. In Brasília, where federal ministries set healthcare priorities, I aspire to influence policy through clinical practice and academic contributions. My proposed work in Brazil Brasília focuses on three pillars: (1) Establishing a mobile psychiatric unit for remote neighborhoods like Paranoá; (2) Training community health workers in early intervention strategies for adolescent mental health—addressing the alarming 40% rise in youth depression cases since 2020; and (3) Creating multilingual digital resources to reduce stigma, co-developed with local NGOs like Projeto Viver Melhor. I have already begun collaborating with the Ministry of Health on their "Cuidar" initiative, which aims to integrate mental health into primary care across the capital.</w:t>
      </w:r>
    </w:p>
    <w:p>
      <w:pPr>
        <w:pStyle w:val="BodyText"/>
      </w:pPr>
      <w:r>
        <w:t xml:space="preserve">I recognize that becoming a Psychiatrist in Brazil requires navigating rigorous certification through the Federal Council of Medicine (CFM) and aligning with Brazil's National Mental Health Policy. My current preparation includes completing the required psychiatry residency at Hospital de Base, Brasília, where I am mastering diagnostic frameworks for complex cases while studying Brazilian psychiatric ethics codes. Crucially, I have engaged with the Association of Psychiatrists of Distrito Federal (APDF) to understand local challenges—from funding constraints in public hospitals to cultural barriers in rural municipalities like Santa Maria—ensuring my practice remains grounded in Brasília's realities.</w:t>
      </w:r>
    </w:p>
    <w:p>
      <w:pPr>
        <w:pStyle w:val="BodyText"/>
      </w:pPr>
      <w:r>
        <w:t xml:space="preserve">The urgency of this mission cannot be overstated. In Brazil Brasília specifically, where federal institutions convene healthcare leaders, a Psychiatrist must act as both clinician and advocate. When I treat a single mother in Planaltina struggling with postpartum depression while navigating bureaucratic hurdles for childcare support, or counsel a university student in Taguatinga dealing with anxiety amid academic pressure—these moments embody why my Statement of Purpose centers on Brazil's capital city. It is here, at the epicenter of policymaking and cultural diversity, that I can maximize impact: by treating individual patients while simultaneously contributing to systemic change through research published in journals like</w:t>
      </w:r>
      <w:r>
        <w:t xml:space="preserve"> </w:t>
      </w:r>
      <w:r>
        <w:rPr>
          <w:iCs/>
          <w:i/>
        </w:rPr>
        <w:t xml:space="preserve">Revista Brasileira de Psiquiatria</w:t>
      </w:r>
      <w:r>
        <w:t xml:space="preserve">.</w:t>
      </w:r>
    </w:p>
    <w:p>
      <w:pPr>
        <w:pStyle w:val="BodyText"/>
      </w:pPr>
      <w:r>
        <w:t xml:space="preserve">My long-term vision includes founding a community mental health hub in the South Wing of Brasília, designed to serve the city's 30% low-income population. This clinic will feature bilingual staff, free telehealth consultations for remote communities, and partnerships with public schools to implement early detection programs. I am prepared to pursue advanced training in child psychiatry through UnB (University of Brasília) while advocating for expanded mental health funding at the federal level. Brazil's future as a global leader in equitable healthcare hinges on transforming its psychiatric landscape—and I pledge to dedicate my career to this vital mission.</w:t>
      </w:r>
    </w:p>
    <w:p>
      <w:pPr>
        <w:pStyle w:val="BodyText"/>
      </w:pPr>
      <w:r>
        <w:t xml:space="preserve">In closing, my Statement of Purpose is not merely an application; it is a promise. A promise to uphold the highest standards of care for Brazilians in Brasília. A promise to embody the ideal of a Psychiatrist who heals not just minds, but communities. As I continue my training in Brazil Brasília's dynamic medical ecosystem, I carry with me the understanding that mental wellness is inseparable from social justice—a principle that guides every consultation and policy proposal. With humility and determination, I seek to become one of the many physicians transforming Brazil's mental health journey—one patient, one neighborhood, and ultimately one nation at a time.</w:t>
      </w:r>
    </w:p>
    <w:p>
      <w:pPr>
        <w:pStyle w:val="BodyText"/>
      </w:pPr>
      <w:r>
        <w:t xml:space="preserve">Submitted with profound commitment to the people of Brazil Brasília</w:t>
      </w:r>
    </w:p>
    <w:p>
      <w:pPr>
        <w:pStyle w:val="BodyText"/>
      </w:pPr>
      <w: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Career in Brazil Brasília</dc:title>
  <dc:creator/>
  <dc:language>en</dc:language>
  <cp:keywords/>
  <dcterms:created xsi:type="dcterms:W3CDTF">2026-07-23T19:48:59Z</dcterms:created>
  <dcterms:modified xsi:type="dcterms:W3CDTF">2026-07-23T19:48:59Z</dcterms:modified>
</cp:coreProperties>
</file>

<file path=docProps/custom.xml><?xml version="1.0" encoding="utf-8"?>
<Properties xmlns="http://schemas.openxmlformats.org/officeDocument/2006/custom-properties" xmlns:vt="http://schemas.openxmlformats.org/officeDocument/2006/docPropsVTypes"/>
</file>