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Pursuing</w:t>
      </w:r>
      <w:r>
        <w:t xml:space="preserve"> </w:t>
      </w:r>
      <w:r>
        <w:t xml:space="preserve">Psychiatry</w:t>
      </w:r>
      <w:r>
        <w:t xml:space="preserve"> </w:t>
      </w:r>
      <w:r>
        <w:t xml:space="preserve">in</w:t>
      </w:r>
      <w:r>
        <w:t xml:space="preserve"> </w:t>
      </w:r>
      <w:r>
        <w:t xml:space="preserve">Canada</w:t>
      </w:r>
      <w:r>
        <w:t xml:space="preserve"> </w:t>
      </w:r>
      <w:r>
        <w:t xml:space="preserve">Montreal</w:t>
      </w:r>
    </w:p>
    <w:bookmarkStart w:id="20" w:name="X49014d993480096e84f8e66be8e632ccb7c658e"/>
    <w:p>
      <w:pPr>
        <w:pStyle w:val="Heading1"/>
      </w:pPr>
      <w:r>
        <w:t xml:space="preserve">Statement of Purpose: A Commitment to Mental Health Care in Montreal, Canada</w:t>
      </w:r>
    </w:p>
    <w:p>
      <w:pPr>
        <w:pStyle w:val="FirstParagraph"/>
      </w:pPr>
      <w:r>
        <w:t xml:space="preserve">As I prepare this Statement of Purpose, I reflect on a profound realization that has guided my medical journey: mental health is the cornerstone of holistic human well-being, and nowhere is this truth more urgently needed than in the vibrant, diverse communities of Montreal. My decision to pursue psychiatry as a career path is not merely an academic choice but a deeply personal commitment to serve those navigating the complexities of mental illness within Canada's unique cultural and healthcare landscape. This Statement of Purpose outlines my journey, motivations, and unwavering dedication to becoming a compassionate Psychiatrist in Montreal, Canada—a city where cultural richness meets innovative mental health care.</w:t>
      </w:r>
    </w:p>
    <w:p>
      <w:pPr>
        <w:pStyle w:val="BodyText"/>
      </w:pPr>
      <w:r>
        <w:t xml:space="preserve">My fascination with psychiatry began during my medical studies at the University of Toronto, where I completed a rotation in the Mood and Anxiety Disorders Unit. Witnessing patients transform from profound despair to renewed hope through integrated care—combining psychotherapy, psychopharmacology, and social support—ignited my passion. One patient, a young immigrant mother struggling with postpartum depression amid language barriers and isolation, became emblematic of Montreal’s challenges. Her story revealed how cultural context shapes mental health experiences: her symptoms were misinterpreted as "laziness" by family members until a bilingual clinician intervened. This moment crystallized my understanding that effective psychiatric care requires cultural humility, linguistic sensitivity, and systems-awareness—qualities I aim to embody as a Psychiatrist in Canada Montreal.</w:t>
      </w:r>
    </w:p>
    <w:p>
      <w:pPr>
        <w:pStyle w:val="BodyText"/>
      </w:pPr>
      <w:r>
        <w:t xml:space="preserve">Subsequent clinical experiences deepened this conviction. During my rural Ontario psychiatry elective, I collaborated with community health teams serving Indigenous populations. We implemented trauma-informed approaches rooted in traditional healing practices alongside Western medicine, demonstrating how culturally attuned care improves outcomes. However, I realized that the most profound mental health challenges often concentrate in urban centers like Montreal—a city of 4 million people where socioeconomic disparities and immigrant integration pressures create unique stressors. The Quebec government’s recent investment in community mental health hubs (like the CLSCs) and Montreal’s pioneering initiatives such as the</w:t>
      </w:r>
      <w:r>
        <w:t xml:space="preserve"> </w:t>
      </w:r>
      <w:r>
        <w:rPr>
          <w:iCs/>
          <w:i/>
        </w:rPr>
        <w:t xml:space="preserve">Centre de santé et de services sociaux du Sud-Ouest</w:t>
      </w:r>
      <w:r>
        <w:t xml:space="preserve"> </w:t>
      </w:r>
      <w:r>
        <w:t xml:space="preserve">further confirmed that Canada Montreal offers an ideal ecosystem for innovative psychiatric practice. I am eager to contribute to this evolving model, where psychiatry transcends symptom management to address social determinants of health.</w:t>
      </w:r>
    </w:p>
    <w:p>
      <w:pPr>
        <w:pStyle w:val="BodyText"/>
      </w:pPr>
      <w:r>
        <w:t xml:space="preserve">My academic pursuits reinforced this vision. I completed a thesis on "Cultural Competency in Mental Health Delivery for Francophone Immigrant Populations," analyzing barriers faced by Montreal’s growing Arabic and Haitian communities. Data showed 68% of these patients delayed treatment due to mistrust, language gaps, or stigma—gaps my future practice aims to bridge. I also volunteered with</w:t>
      </w:r>
      <w:r>
        <w:t xml:space="preserve"> </w:t>
      </w:r>
      <w:r>
        <w:rPr>
          <w:iCs/>
          <w:i/>
        </w:rPr>
        <w:t xml:space="preserve">Accès Santé Montréal</w:t>
      </w:r>
      <w:r>
        <w:t xml:space="preserve">, a nonprofit providing free counseling to unhoused individuals in downtown Montreal. There, I witnessed how psychiatric care integrated with harm reduction services (e.g., overdose prevention programs) reduced ER visits by 35% among participants—proof that collaborative models work. This experience cemented my belief that as a Psychiatrist, I must be a bridge-builder between clinical expertise and community needs in Canada Montreal.</w:t>
      </w:r>
    </w:p>
    <w:p>
      <w:pPr>
        <w:pStyle w:val="BodyText"/>
      </w:pPr>
      <w:r>
        <w:t xml:space="preserve">Why Montreal specifically? Beyond its status as Canada’s second-largest city and cultural capital, Montreal uniquely merges French-Canadian tradition with global diversity. As someone fluent in French (with near-native proficiency from my time studying at the Université de Montréal’s summer program), I am prepared to engage authentically with Quebec's linguistic and cultural fabric. Montreal also offers unparalleled training through McGill University’s psychiatry residency program—a leader in neurobiology research and community-based care. I am particularly inspired by Dr. Marie-Claude Bérubé’s work on psychiatric care for refugees at the</w:t>
      </w:r>
      <w:r>
        <w:t xml:space="preserve"> </w:t>
      </w:r>
      <w:r>
        <w:rPr>
          <w:iCs/>
          <w:i/>
        </w:rPr>
        <w:t xml:space="preserve">Centre Hospitalier de l’Université de Montréal (CHUM)</w:t>
      </w:r>
      <w:r>
        <w:t xml:space="preserve">. Her model of "psychiatry as public health" aligns with my vision: a Psychiatrist who does not merely treat individual patients but strengthens community resilience.</w:t>
      </w:r>
    </w:p>
    <w:p>
      <w:pPr>
        <w:pStyle w:val="BodyText"/>
      </w:pPr>
      <w:r>
        <w:t xml:space="preserve">I understand the challenges awaiting me. Montreal’s mental health system faces pressures from understaffed crisis centers, waitlists exceeding six months for specialized care, and the rising prevalence of anxiety disorders among youth (now at 22% in Quebec teens). Yet I see opportunity. My goal is to establish a practice emphasizing early intervention—partnering with Montreal school boards to implement screening programs for adolescent depression and collaborating with</w:t>
      </w:r>
      <w:r>
        <w:t xml:space="preserve"> </w:t>
      </w:r>
      <w:r>
        <w:rPr>
          <w:iCs/>
          <w:i/>
        </w:rPr>
        <w:t xml:space="preserve">Québec’s Ministry of Health</w:t>
      </w:r>
      <w:r>
        <w:t xml:space="preserve"> </w:t>
      </w:r>
      <w:r>
        <w:t xml:space="preserve">on telepsychiatry initiatives for remote communities. In Canada, where universal healthcare creates a strong foundation, psychiatrists like me can focus on prevention rather than crisis management.</w:t>
      </w:r>
    </w:p>
    <w:p>
      <w:pPr>
        <w:pStyle w:val="BodyText"/>
      </w:pPr>
      <w:r>
        <w:t xml:space="preserve">My long-term vision extends beyond clinical practice. I aspire to lead a research project at the Montreal Neurological Institute exploring how cultural identity influences treatment efficacy for bipolar disorder in immigrant populations—a direct response to gaps identified in my thesis. Simultaneously, I aim to mentor medical students from underrepresented backgrounds, mirroring the support I received as an international student navigating Canada’s healthcare system. By fostering a new generation of culturally competent Psychiatrists, we can collectively address systemic inequities and advance mental health equity in Montreal.</w:t>
      </w:r>
    </w:p>
    <w:p>
      <w:pPr>
        <w:pStyle w:val="BodyText"/>
      </w:pPr>
      <w:r>
        <w:t xml:space="preserve">Canada Montreal represents more than a location for my career—it embodies the future of psychiatry I wish to build. It is here that language, culture, and healthcare converge to create a living laboratory for compassionate innovation. My training at McGill will equip me with cutting-edge clinical skills while grounding me in Quebec’s values of social justice and community care. As I commit to this path, I do so with profound respect for the patients who have taught me that healing begins when we listen beyond symptoms and into the stories behind them.</w:t>
      </w:r>
    </w:p>
    <w:p>
      <w:pPr>
        <w:pStyle w:val="BodyText"/>
      </w:pPr>
      <w:r>
        <w:t xml:space="preserve">My Statement of Purpose is not a declaration of intent but a promise: to become the Psychiatrist Montreal needs—a healer who speaks French and English, understands trauma across cultures, and believes mental wellness is a fundamental right for every resident of Canada. I am ready to learn, serve, and grow within this city’s extraordinary ecosystem. Together with colleagues at CHUM, Maisonneuve-Rosemont Hospital, and community clinics nationwide, I will work tirelessly to ensure that no one in Montreal faces mental health challenges alone.</w:t>
      </w:r>
    </w:p>
    <w:p>
      <w:pPr>
        <w:pStyle w:val="BodyText"/>
      </w:pPr>
      <w:r>
        <w:t xml:space="preserve">As a future Psychiatrist in Canada Montreal, I do not merely seek a career—I seek to contribute to a legacy where compassion meets competence at every level of care. This is the path I have chosen, and it is one I will pursue with dedication until mental wellness becomes as accessible as the next streetcar in this vibrant city.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Pursuing Psychiatry in Canada Montreal</dc:title>
  <dc:creator/>
  <cp:keywords/>
  <dcterms:created xsi:type="dcterms:W3CDTF">2025-12-09T16:41:57Z</dcterms:created>
  <dcterms:modified xsi:type="dcterms:W3CDTF">2025-12-09T16:41:57Z</dcterms:modified>
</cp:coreProperties>
</file>

<file path=docProps/custom.xml><?xml version="1.0" encoding="utf-8"?>
<Properties xmlns="http://schemas.openxmlformats.org/officeDocument/2006/custom-properties" xmlns:vt="http://schemas.openxmlformats.org/officeDocument/2006/docPropsVTypes"/>
</file>