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Psychiatry</w:t>
      </w:r>
      <w:r>
        <w:t xml:space="preserve"> </w:t>
      </w:r>
      <w:r>
        <w:t xml:space="preserve">in</w:t>
      </w:r>
      <w:r>
        <w:t xml:space="preserve"> </w:t>
      </w:r>
      <w:r>
        <w:t xml:space="preserve">France</w:t>
      </w:r>
      <w:r>
        <w:t xml:space="preserve"> </w:t>
      </w:r>
      <w:r>
        <w:t xml:space="preserve">Paris</w:t>
      </w:r>
    </w:p>
    <w:bookmarkStart w:id="20" w:name="X535237ee366ce56e127cb643bb0b21c2dfdefda"/>
    <w:p>
      <w:pPr>
        <w:pStyle w:val="Heading1"/>
      </w:pPr>
      <w:r>
        <w:t xml:space="preserve">Statement of Purpose for Psychiatry Studies in France Paris</w:t>
      </w:r>
    </w:p>
    <w:p>
      <w:pPr>
        <w:pStyle w:val="FirstParagraph"/>
      </w:pPr>
      <w:r>
        <w:t xml:space="preserve">As I prepare this</w:t>
      </w:r>
      <w:r>
        <w:t xml:space="preserve"> </w:t>
      </w:r>
      <w:r>
        <w:rPr>
          <w:bCs/>
          <w:b/>
        </w:rPr>
        <w:t xml:space="preserve">Statement of Purpose</w:t>
      </w:r>
      <w:r>
        <w:t xml:space="preserve">, I find myself reflecting on a profound professional calling that has defined my academic journey and personal growth: the pursuit of becoming an exceptional</w:t>
      </w:r>
      <w:r>
        <w:t xml:space="preserve"> </w:t>
      </w:r>
      <w:r>
        <w:rPr>
          <w:bCs/>
          <w:b/>
        </w:rPr>
        <w:t xml:space="preserve">Psychiatrist</w:t>
      </w:r>
      <w:r>
        <w:t xml:space="preserve">. This document represents not merely an application, but a testament to my unwavering commitment to advancing mental healthcare within the esteemed medical ecosystem of</w:t>
      </w:r>
      <w:r>
        <w:t xml:space="preserve"> </w:t>
      </w:r>
      <w:r>
        <w:rPr>
          <w:bCs/>
          <w:b/>
        </w:rPr>
        <w:t xml:space="preserve">France Paris</w:t>
      </w:r>
      <w:r>
        <w:t xml:space="preserve">. My aspiration extends beyond clinical practice; it encompasses contributing meaningfully to France's pioneering psychiatric traditions while embracing the cultural and intellectual richness of Paris as my professional home.</w:t>
      </w:r>
    </w:p>
    <w:p>
      <w:pPr>
        <w:pStyle w:val="BodyText"/>
      </w:pPr>
      <w:r>
        <w:t xml:space="preserve">My fascination with psychiatry began during my undergraduate studies in Psychology at the University of Toronto, where I volunteered at a community mental health center. Witnessing how trauma and neurobiological factors intertwine to shape human experience ignited my determination to become a</w:t>
      </w:r>
      <w:r>
        <w:t xml:space="preserve"> </w:t>
      </w:r>
      <w:r>
        <w:rPr>
          <w:bCs/>
          <w:b/>
        </w:rPr>
        <w:t xml:space="preserve">Psychiatrist</w:t>
      </w:r>
      <w:r>
        <w:t xml:space="preserve">. This conviction deepened during medical school when I completed rotations in neuropsychiatry, where I observed the transformative impact of integrated care models on patients with complex conditions like treatment-resistant depression and schizophrenia. Yet, it was through studying French psychiatric literature—particularly the works of Jean-Paul Sartre on existential anxiety and the structural approaches pioneered by Jacques Lacan—that I realized my professional destiny lay in Europe's most intellectually vibrant capital.</w:t>
      </w:r>
    </w:p>
    <w:p>
      <w:pPr>
        <w:pStyle w:val="BodyText"/>
      </w:pPr>
      <w:r>
        <w:t xml:space="preserve">France has long been a beacon of psychiatric innovation, from Philippe Pinel’s humane reforms to contemporary advancements in neuroimaging diagnostics and trauma-informed care. What draws me specifically to</w:t>
      </w:r>
      <w:r>
        <w:t xml:space="preserve"> </w:t>
      </w:r>
      <w:r>
        <w:rPr>
          <w:bCs/>
          <w:b/>
        </w:rPr>
        <w:t xml:space="preserve">France Paris</w:t>
      </w:r>
      <w:r>
        <w:t xml:space="preserve"> </w:t>
      </w:r>
      <w:r>
        <w:t xml:space="preserve">is the country's unique fusion of rigorous academic training with compassionate patient-centered philosophy—a balance that aligns perfectly with my professional ethos. The French psychiatric residency system, emphasizing both clinical excellence and psychoanalytic depth, represents the gold standard I seek to master. I am particularly inspired by institutions like Paris-Saclay University’s Department of Psychiatry and the Hôpital Sainte-Anne in Paris, renowned for their cutting-edge research on depression biomarkers and culturally sensitive care frameworks for diverse populations.</w:t>
      </w:r>
    </w:p>
    <w:p>
      <w:pPr>
        <w:pStyle w:val="BodyText"/>
      </w:pPr>
      <w:r>
        <w:t xml:space="preserve">Paris offers more than clinical training—it provides an unparalleled cultural context for understanding mental health as a societal tapestry. In a city where cafes host philosophical debates about the human condition, where art museums reflect collective psychological states, and where public healthcare integrates social determinants of well-being, I will deepen my perspective as a future</w:t>
      </w:r>
      <w:r>
        <w:t xml:space="preserve"> </w:t>
      </w:r>
      <w:r>
        <w:rPr>
          <w:bCs/>
          <w:b/>
        </w:rPr>
        <w:t xml:space="preserve">Psychiatrist</w:t>
      </w:r>
      <w:r>
        <w:t xml:space="preserve">. The French approach to psychiatry—rooted in the principle of "santé mentale" (mental health) as a fundamental human right—resonates with my belief that psychiatric care must transcend symptom management to address systemic inequities. I am eager to learn from Parisian clinicians who navigate challenges like immigrant mental health disparities and youth anxiety epidemics through community-based interventions, as seen in the pioneering work of Paris’s Centre d’Études et de Recherche sur les Pratiques Professionnelles (CERPP).</w:t>
      </w:r>
    </w:p>
    <w:p>
      <w:pPr>
        <w:pStyle w:val="BodyText"/>
      </w:pPr>
      <w:r>
        <w:t xml:space="preserve">My academic trajectory has prepared me for this next phase. I maintained a 3.8/4.0 GPA while conducting research on sleep disorders in veterans at Toronto General Hospital, publishing two peer-reviewed papers on non-pharmacological interventions that align with France’s emphasis on holistic care models. During a clinical elective in Barcelona, I observed how cross-border psychiatric collaboration—particularly between Spanish and French institutions—enhances treatment protocols for neurodevelopmental disorders. This experience solidified my belief that a</w:t>
      </w:r>
      <w:r>
        <w:t xml:space="preserve"> </w:t>
      </w:r>
      <w:r>
        <w:rPr>
          <w:bCs/>
          <w:b/>
        </w:rPr>
        <w:t xml:space="preserve">Psychiatrist</w:t>
      </w:r>
      <w:r>
        <w:t xml:space="preserve"> </w:t>
      </w:r>
      <w:r>
        <w:t xml:space="preserve">must operate beyond national boundaries, making France Paris an ideal crucible for such global citizenship.</w:t>
      </w:r>
    </w:p>
    <w:p>
      <w:pPr>
        <w:pStyle w:val="BodyText"/>
      </w:pPr>
      <w:r>
        <w:t xml:space="preserve">I am equally captivated by Paris’s research infrastructure. The Centre National de la Recherche Scientifique (CNRS) and the Institut Pasteur have recently launched projects on epigenetic markers in anxiety disorders—work I wish to contribute to as part of my residency. My proposed research focus, "Cultural Adaptation of Cognitive Behavioral Therapy for Immigrant Communities in Paris," directly addresses a critical gap identified by the French Ministry of Health. By studying with leaders like Professor Isabelle Gourmelon at Hôpital Pitié-Salpêtrière, I will develop frameworks to make evidence-based care accessible across Paris’s diverse neighborhoods—from the 18th arrondissement’s immigrant communities to Montmartre’s elderly population.</w:t>
      </w:r>
    </w:p>
    <w:p>
      <w:pPr>
        <w:pStyle w:val="BodyText"/>
      </w:pPr>
      <w:r>
        <w:t xml:space="preserve">Beyond clinical skills, I seek to embody the French psychiatric ideal of "bienveillance" (goodwill) in practice. This extends to advocating for policy reforms that reduce stigma—inspired by France’s recent Mental Health Act (2021). In my</w:t>
      </w:r>
      <w:r>
        <w:t xml:space="preserve"> </w:t>
      </w:r>
      <w:r>
        <w:rPr>
          <w:bCs/>
          <w:b/>
        </w:rPr>
        <w:t xml:space="preserve">Statement of Purpose</w:t>
      </w:r>
      <w:r>
        <w:t xml:space="preserve">, I pledge to collaborate with Parisian NGOs like La Maison des Femmes, which provides trauma support for women, to design outreach programs targeting underserved groups. My long-term vision includes establishing a community mental health hub in the 19th arrondissement that integrates psychiatric services with social workers and art therapists—mirroring the integrated care models I’ve observed at Paris’s renowned Centre Hospitalier de la Pitié-Salpêtrière.</w:t>
      </w:r>
    </w:p>
    <w:p>
      <w:pPr>
        <w:pStyle w:val="BodyText"/>
      </w:pPr>
      <w:r>
        <w:t xml:space="preserve">My journey toward becoming a</w:t>
      </w:r>
      <w:r>
        <w:t xml:space="preserve"> </w:t>
      </w:r>
      <w:r>
        <w:rPr>
          <w:bCs/>
          <w:b/>
        </w:rPr>
        <w:t xml:space="preserve">Psychiatrist</w:t>
      </w:r>
      <w:r>
        <w:t xml:space="preserve"> </w:t>
      </w:r>
      <w:r>
        <w:t xml:space="preserve">has been one of relentless curiosity and service. From the wards of Toronto to the intellectual salons of Paris, I have learned that mental healthcare is both science and art—a dialectic France has perfected over centuries. The opportunity to train in</w:t>
      </w:r>
      <w:r>
        <w:t xml:space="preserve"> </w:t>
      </w:r>
      <w:r>
        <w:rPr>
          <w:bCs/>
          <w:b/>
        </w:rPr>
        <w:t xml:space="preserve">France Paris</w:t>
      </w:r>
      <w:r>
        <w:t xml:space="preserve">, where history informs innovation and compassion fuels progress, represents not just a career milestone but a moral imperative. As I write this</w:t>
      </w:r>
      <w:r>
        <w:t xml:space="preserve"> </w:t>
      </w:r>
      <w:r>
        <w:rPr>
          <w:bCs/>
          <w:b/>
        </w:rPr>
        <w:t xml:space="preserve">Statement of Purpose</w:t>
      </w:r>
      <w:r>
        <w:t xml:space="preserve">, I envision myself one day contributing to the next chapter of French psychiatric legacy: mentoring residents who will carry forward the torch in our evolving world.</w:t>
      </w:r>
    </w:p>
    <w:p>
      <w:pPr>
        <w:pStyle w:val="BodyText"/>
      </w:pPr>
      <w:r>
        <w:t xml:space="preserve">In closing, I offer my deepest respect for France’s psychiatric heritage and my commitment to honor it through dedicated service in Paris. I am ready to immerse myself fully—learning French medical terminology, participating in hospital rounds at Hôpital Sainte-Anne, and engaging with Parisian colleagues who understand that healing requires both clinical precision and profound humanity. This</w:t>
      </w:r>
      <w:r>
        <w:t xml:space="preserve"> </w:t>
      </w:r>
      <w:r>
        <w:rPr>
          <w:bCs/>
          <w:b/>
        </w:rPr>
        <w:t xml:space="preserve">Statement of Purpose</w:t>
      </w:r>
      <w:r>
        <w:t xml:space="preserve"> </w:t>
      </w:r>
      <w:r>
        <w:t xml:space="preserve">is more than a document; it is my promise to become a Psychiatrist who will uphold the highest ideals of care within the extraordinary context of France Paris.</w:t>
      </w:r>
    </w:p>
    <w:p>
      <w:pPr>
        <w:pStyle w:val="BodyText"/>
      </w:pPr>
      <w:r>
        <w:t xml:space="preserve">With sincere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Psychiatry in France Paris</dc:title>
  <dc:creator/>
  <dc:language>en</dc:language>
  <cp:keywords/>
  <dcterms:created xsi:type="dcterms:W3CDTF">2026-07-21T03:24:07Z</dcterms:created>
  <dcterms:modified xsi:type="dcterms:W3CDTF">2026-07-21T03:24:07Z</dcterms:modified>
</cp:coreProperties>
</file>

<file path=docProps/custom.xml><?xml version="1.0" encoding="utf-8"?>
<Properties xmlns="http://schemas.openxmlformats.org/officeDocument/2006/custom-properties" xmlns:vt="http://schemas.openxmlformats.org/officeDocument/2006/docPropsVTypes"/>
</file>