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20" w:name="Xe2dab10f2765d8d4e08c86d0538e4c0df8f46a0"/>
    <w:p>
      <w:pPr>
        <w:pStyle w:val="Heading1"/>
      </w:pPr>
      <w:r>
        <w:t xml:space="preserve">Statement of Purpose: Commitment to Advancing Mental Health Care in Senegal Dakar</w:t>
      </w:r>
    </w:p>
    <w:p>
      <w:pPr>
        <w:pStyle w:val="FirstParagraph"/>
      </w:pPr>
      <w:r>
        <w:t xml:space="preserve">As I prepare to submit this Statement of Purpose, my dedication to psychiatry and my unwavering commitment to serving the people of Senegal Dakar form the foundation of my professional journey. This document articulates not merely an application for a psychiatric role, but a profound pledge to address the critical mental health disparities that persist across our communities. In Dakar's vibrant yet under-resourced healthcare landscape, I envision myself as a clinician-advocate bridging Western psychiatric knowledge with culturally sensitive care tailored to Senegalese realities.</w:t>
      </w:r>
    </w:p>
    <w:p>
      <w:pPr>
        <w:pStyle w:val="BodyText"/>
      </w:pPr>
      <w:r>
        <w:t xml:space="preserve">My fascination with psychiatry began during medical school in my native country, where I witnessed the devastating impact of untreated mental illness on families and communities. One memory remains etched in my mind: an elderly woman in a Dakar neighborhood, suffering from severe depression following her husband's death, was instead prescribed traditional herbal remedies while waiting months for a psychiatric consultation. This experience crystallized my mission—mental health must be integrated into primary care systems with urgency and cultural humility. I realized that becoming a Psychiatrist meant more than diagnosing disorders; it required understanding how poverty, stigma, and sociocultural factors shape mental wellness in Senegal Dakar.</w:t>
      </w:r>
    </w:p>
    <w:p>
      <w:pPr>
        <w:pStyle w:val="BodyText"/>
      </w:pPr>
      <w:r>
        <w:t xml:space="preserve">My academic path reflects this commitment. After earning my medical degree from Cheikh Anta Diop University in Dakar, I pursued specialized training at the National Institute of Medical Research (INR), where I completed a rigorous psychiatry residency focused on low-resource settings. During this program, I conducted fieldwork across urban and rural Senegal, documenting how traditional healers (marabout) often serve as first responders for mental health crises—a dynamic that demands collaborative approaches rather than replacement. My thesis, "Integrating Traditional Healers into Modern Mental Healthcare Systems in Dakar," was published in the *African Journal of Psychiatry*, highlighting our team's success in training 150 community healers to recognize depression and anxiety symptoms while referring complex cases to clinics. This work taught me that effective psychiatric care requires partnership, not prescription.</w:t>
      </w:r>
    </w:p>
    <w:p>
      <w:pPr>
        <w:pStyle w:val="BodyText"/>
      </w:pPr>
      <w:r>
        <w:t xml:space="preserve">What compels me most about Senegal Dakar is its unique confluence of tradition and modernity—a city where ancient Islamic practices coexist with bustling cosmopolitan energy. Yet this duality creates a mental health paradox: while urban centers like Dakar boast hospitals, the scarcity of specialized psychiatrists remains dire (only 1 psychiatrist per 300,000 people in Senegal versus WHO’s recommended 1:15,000). I have witnessed young university students in Dakar campus dorms suffering panic attacks without access to therapy. I’ve sat with mothers in Pikine who avoid seeking help for postpartum depression due to fear of being labeled "mad." These experiences cemented my resolve—this is where my skills are urgently needed.</w:t>
      </w:r>
    </w:p>
    <w:p>
      <w:pPr>
        <w:pStyle w:val="BodyText"/>
      </w:pPr>
      <w:r>
        <w:t xml:space="preserve">My professional development has centered on building culturally attuned frameworks. At the Charles de Gaulle Hospital in Dakar, I co-designed a pilot program training nurses in cognitive behavioral therapy (CBT) adapted for Senegalese contexts—using proverbs and storytelling to explain therapeutic concepts. We reduced patient wait times by 60% while improving adherence through family-inclusive sessions held at community centers like the Thiaroye Cultural Hub. I also collaborated with Dakar's Ministry of Health on a tele-psychiatry initiative connecting rural clinics to specialists in Senegal Dakar, demonstrating how technology can overcome geographical barriers without sacrificing human connection.</w:t>
      </w:r>
    </w:p>
    <w:p>
      <w:pPr>
        <w:pStyle w:val="BodyText"/>
      </w:pPr>
      <w:r>
        <w:t xml:space="preserve">Why Senegal Dakar specifically? It is not merely the largest city but the epicenter of innovation in African mental healthcare. The recent launch of the *Plan National de Santé Mentale* (2023) prioritizes integrating psychiatry into primary care—exactly where I intend to focus my efforts. I aim to establish a community-based psychiatric outreach unit at Dakar’s Centre Hospitalier Universitaire (CHU), targeting high-risk populations in neighborhoods like Mbour and Yoff, where unemployment and gender inequality amplify psychological distress. My approach will blend evidence-based practices with local wisdom: collaborating with imams to normalize mental health discussions during Friday sermons, developing illustrated pamphlets in Wolof explaining anxiety management techniques, and training youth volunteers as mental health first responders.</w:t>
      </w:r>
    </w:p>
    <w:p>
      <w:pPr>
        <w:pStyle w:val="BodyText"/>
      </w:pPr>
      <w:r>
        <w:t xml:space="preserve">I recognize the challenges ahead: resource constraints, entrenched stigma against psychiatric care, and the need for sustainable models. But I have already begun laying groundwork. With funding from a WHO-SEARO grant, I initiated a free counseling service at the Association des Femmes de Dakar (AFD), where 120 women received trauma-informed support following domestic violence incidents. My next step is scaling this into a community mental health network across Dakar's arrondissements. As a Psychiatrist committed to Senegal Dakar, I will not work in isolation—I will mentor local nurses, advocate for policy changes with Senegalese authorities, and ensure every service honors the dignity of our people.</w:t>
      </w:r>
    </w:p>
    <w:p>
      <w:pPr>
        <w:pStyle w:val="BodyText"/>
      </w:pPr>
      <w:r>
        <w:t xml:space="preserve">This Statement of Purpose embodies my life’s work: to transform mental healthcare from a luxury into a right accessible to all in Senegal Dakar. I have studied, served, and advocated within this context. Now, with advanced clinical skills honed through rigorous training and deep cultural immersion, I am ready to contribute meaningfully as a Psychiatrist who understands that healing begins where communities live—not in distant hospitals. My vision for Senegal Dakar is one where a child can speak of nightmares without shame, an elderly person receives antidepressants alongside their hypertension medication, and every citizen knows mental wellness is part of true health. This future requires dedicated professionals like myself—and I pledge to be among them.</w:t>
      </w:r>
    </w:p>
    <w:p>
      <w:pPr>
        <w:pStyle w:val="BodyText"/>
      </w:pPr>
      <w:r>
        <w:t xml:space="preserve">As I stand at the threshold of this next chapter, I do so with profound respect for the resilience of Senegalese communities and a promise to honor that resilience through every diagnosis, every counseling session, and every policy discussion. My commitment is not just professional—it is personal, rooted in the belief that healing in Dakar must be as richly diverse as its culture. This is my Statement of Purpose: to serve as a Psychiatrist who listens first, heals with respect, and builds systems where mental wellness flourishes alongside Senegal’s extraordinary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Senegal Dakar</dc:title>
  <dc:creator/>
  <dc:language>en</dc:language>
  <cp:keywords/>
  <dcterms:created xsi:type="dcterms:W3CDTF">2026-07-21T13:16:37Z</dcterms:created>
  <dcterms:modified xsi:type="dcterms:W3CDTF">2026-07-21T13:16:37Z</dcterms:modified>
</cp:coreProperties>
</file>

<file path=docProps/custom.xml><?xml version="1.0" encoding="utf-8"?>
<Properties xmlns="http://schemas.openxmlformats.org/officeDocument/2006/custom-properties" xmlns:vt="http://schemas.openxmlformats.org/officeDocument/2006/docPropsVTypes"/>
</file>