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Psychiatrist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0f4f33345447b2ae8f54a221fe6fec43f29fd92"/>
    <w:p>
      <w:pPr>
        <w:pStyle w:val="Heading1"/>
      </w:pPr>
      <w:r>
        <w:t xml:space="preserve">Statement of Purpose for Psychiatric Practice in South Africa Johannesburg</w:t>
      </w:r>
    </w:p>
    <w:p>
      <w:pPr>
        <w:pStyle w:val="FirstParagraph"/>
      </w:pPr>
      <w:r>
        <w:t xml:space="preserve">As I prepare to formalize my commitment to a career in psychiatry, I write this Statement of Purpose with profound clarity about my dedication to serve as a Psychiatrist within the dynamic and challenging healthcare landscape of South Africa, specifically in Johannesburg. My journey has been meticulously shaped by an unwavering conviction that mental healthcare is not merely a medical specialty but a fundamental human right—especially critical in our nation’s context where mental health challenges intersect with deep socioeconomic realities. This document articulates my professional trajectory, motivations, and concrete plans to contribute meaningfully to psychiatric care in Johannesburg.</w:t>
      </w:r>
    </w:p>
    <w:bookmarkStart w:id="20" w:name="X6d28199dd23eda360c5c7b4feb701ebbe09a82b"/>
    <w:p>
      <w:pPr>
        <w:pStyle w:val="Heading2"/>
      </w:pPr>
      <w:r>
        <w:t xml:space="preserve">Academic Foundation and Clinical Awakening</w:t>
      </w:r>
    </w:p>
    <w:p>
      <w:pPr>
        <w:pStyle w:val="FirstParagraph"/>
      </w:pPr>
      <w:r>
        <w:t xml:space="preserve">My academic path began with a Bachelor of Science in Psychology at the University of Cape Town, where I immersed myself in research on trauma-informed care within urban South African communities. This was followed by my MBChB (Medical Degree) at the University of Witwatersrand, where I actively sought clinical rotations in psychiatry during my final year. One pivotal experience occurred at Johannesburg's Chris Hani Baragwanath Academic Hospital—South Africa’s largest hospital complex—where I witnessed firsthand the devastating impact of untreated mental illness on individuals navigating poverty, violence, and systemic neglect. Witnessing a young mother with severe depression unable to access consistent care due to transport barriers solidified my resolve: I would become a Psychiatrist who bridges gaps in service delivery. My medical dissertation on "Cultural Competence in Treating PTSD Among Survivors of Gender-Based Violence in Soweto" further anchored my commitment to context-specific psychiatric practice.</w:t>
      </w:r>
    </w:p>
    <w:bookmarkEnd w:id="20"/>
    <w:bookmarkStart w:id="21" w:name="why-psychiatry-why-south-africa"/>
    <w:p>
      <w:pPr>
        <w:pStyle w:val="Heading2"/>
      </w:pPr>
      <w:r>
        <w:t xml:space="preserve">Why Psychiatry? Why South Africa?</w:t>
      </w:r>
    </w:p>
    <w:p>
      <w:pPr>
        <w:pStyle w:val="FirstParagraph"/>
      </w:pPr>
      <w:r>
        <w:t xml:space="preserve">My choice of psychiatry transcends clinical interest—it is a moral imperative in a nation grappling with an estimated 16% prevalence of mental disorders (WHO, 2023). In South Africa Johannesburg specifically, the burden is staggering: high rates of HIV/AIDS-related depression, trauma from violence (Johannesburg records over 80,000 reported violent crimes annually), and a severe shortage of psychiatrists—only 1.5 per 100,000 people versus the global average of 7.3 (SAMA). As a Psychiatrist in this city, I aim to address these disparities not through isolated clinical acts but by integrating with community health structures. My experience volunteering at the Johannesburg Mental Health Trust’s outreach program taught me that effective psychiatric care requires understanding township realities: where church-based counseling complements hospital services, and traditional healers are respected partners. This holistic view aligns perfectly with South Africa’s national mental health policy emphasizing community integration.</w:t>
      </w:r>
    </w:p>
    <w:bookmarkEnd w:id="21"/>
    <w:bookmarkStart w:id="22" w:name="johannesburg-as-the-crucible-for-change"/>
    <w:p>
      <w:pPr>
        <w:pStyle w:val="Heading2"/>
      </w:pPr>
      <w:r>
        <w:t xml:space="preserve">Johannesburg as the Crucible for Change</w:t>
      </w:r>
    </w:p>
    <w:p>
      <w:pPr>
        <w:pStyle w:val="FirstParagraph"/>
      </w:pPr>
      <w:r>
        <w:t xml:space="preserve">I choose Johannesburg not as a destination, but as a living laboratory for transformative psychiatric practice. This city’s unique convergence of cultures—Zulu, Sotho, Tswana, Indian and white South African communities—demands nuanced approaches to care that respect linguistic diversity (e.g., speaking Sepedi or Tsonga with elderly patients in Alexandra Township). Johannesburg’s urban challenges also present opportunities: I intend to collaborate with organizations like the Centre for Mental Health at Wits University and the Gauteng Department of Health to develop culturally adapted cognitive behavioral therapy programs for migrant workers in Sandton. Moreover, Johannesburg’s status as a global financial hub attracts international mental health initiatives—opportunities I plan to leverage through partnerships with NGOs such as SAMHSA (Substance Abuse and Mental Health Services Administration) for evidence-based training in trauma response.</w:t>
      </w:r>
    </w:p>
    <w:bookmarkEnd w:id="22"/>
    <w:bookmarkStart w:id="23" w:name="X994aca7f39e4ccdfa9a8f33d15d717d45d864ad"/>
    <w:p>
      <w:pPr>
        <w:pStyle w:val="Heading2"/>
      </w:pPr>
      <w:r>
        <w:t xml:space="preserve">Professional Development Aligned with South African Needs</w:t>
      </w:r>
    </w:p>
    <w:p>
      <w:pPr>
        <w:pStyle w:val="FirstParagraph"/>
      </w:pPr>
      <w:r>
        <w:t xml:space="preserve">My postgraduate path is strategically designed for Johannesburg’s context. I am applying for the Specialist Training Programme in Psychiatry at the University of Johannesburg, which offers specialized modules on managing psychiatric emergencies in resource-limited settings—a critical skill given that 80% of South African mental health facilities lack dedicated psychiatric beds (National Department of Health). I also seek to complete a fellowship in Child and Adolescent Psychiatry through the South African Society of Psychiatrists, directly addressing the crisis where only 15% of children with mental disorders receive care. Crucially, I will prioritize training in telepsychiatry during my residency—using platforms like Telehealth SA—to extend services to remote areas such as Krugersdorp and Soweto, where transportation barriers prevent access to specialists.</w:t>
      </w:r>
    </w:p>
    <w:bookmarkEnd w:id="23"/>
    <w:bookmarkStart w:id="24" w:name="long-term-vision-for-johannesburg"/>
    <w:p>
      <w:pPr>
        <w:pStyle w:val="Heading2"/>
      </w:pPr>
      <w:r>
        <w:t xml:space="preserve">Long-Term Vision for Johannesburg</w:t>
      </w:r>
    </w:p>
    <w:p>
      <w:pPr>
        <w:pStyle w:val="FirstParagraph"/>
      </w:pPr>
      <w:r>
        <w:t xml:space="preserve">My ultimate vision as a Psychiatrist in South Africa Johannesburg is threefold. First, I will establish a community-based clinic in Alexandra Township, integrating mental health screenings into primary care facilities to combat stigma—inspired by the success of the Khulula Project model. Second, I will train nurses and community health workers in psychiatric first aid through partnerships with local NGOs like Mental Health Awareness South Africa (MHASA), creating a sustainable "cascade" of care that reduces pressure on overburdened hospitals. Third, I aim to advocate for policy changes within Johannesburg’s municipal health framework to mandate mental health education in schools—a critical intervention given that 30% of youth in Gauteng report depression symptoms (Johannesburg City Health Survey, 2022). My goal is not just to treat illness but to reshape a system where psychiatric care is normalized, accessible, and rooted in South African cultural wisdom.</w:t>
      </w:r>
    </w:p>
    <w:bookmarkEnd w:id="24"/>
    <w:bookmarkStart w:id="25" w:name="X08dd133757830f40e504e7c4147be7faf71a58b"/>
    <w:p>
      <w:pPr>
        <w:pStyle w:val="Heading2"/>
      </w:pPr>
      <w:r>
        <w:t xml:space="preserve">Conclusion: A Commitment Forged in Purpose</w:t>
      </w:r>
    </w:p>
    <w:p>
      <w:pPr>
        <w:pStyle w:val="FirstParagraph"/>
      </w:pPr>
      <w:r>
        <w:t xml:space="preserve">This Statement of Purpose is not an abstract declaration—it is a roadmap forged through lived experience in South Africa Johannesburg’s healthcare trenches. I have witnessed the devastating human cost of mental health neglect and understand that my role as a Psychiatrist extends beyond diagnosis and prescription to advocacy, education, and community partnership. South Africa’s mental health crisis demands more than clinical expertise; it requires dedicated practitioners who embrace the city’s complexity with humility and innovation. With my academic rigor, clinical exposure in Johannesburg settings, and unyielding commitment to ethical practice aligned with our national health goals, I am prepared to contribute meaningfully as a Psychiatrist in this vital work. I seek not just a position, but the privilege to stand alongside South Africans in rebuilding their mental well-being—one patient, one community at a time—right here in Johannesburg.</w:t>
      </w:r>
    </w:p>
    <w:p>
      <w:pPr>
        <w:pStyle w:val="BodyText"/>
      </w:pPr>
      <w:r>
        <w:t xml:space="preserve">Signed,</w:t>
      </w:r>
      <w:r>
        <w:br/>
      </w:r>
      <w:r>
        <w:t xml:space="preserve">Dr. [Your Full Name]</w:t>
      </w:r>
      <w:r>
        <w:br/>
      </w:r>
      <w:r>
        <w:t xml:space="preserve">Psychiatry Specialist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Psychiatrist in South Africa Johannesburg</dc:title>
  <dc:creator/>
  <cp:keywords/>
  <dcterms:created xsi:type="dcterms:W3CDTF">2026-07-24T15:04:00Z</dcterms:created>
  <dcterms:modified xsi:type="dcterms:W3CDTF">2026-07-24T15:04:00Z</dcterms:modified>
</cp:coreProperties>
</file>

<file path=docProps/custom.xml><?xml version="1.0" encoding="utf-8"?>
<Properties xmlns="http://schemas.openxmlformats.org/officeDocument/2006/custom-properties" xmlns:vt="http://schemas.openxmlformats.org/officeDocument/2006/docPropsVTypes"/>
</file>