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Barcelona,</w:t>
      </w:r>
      <w:r>
        <w:t xml:space="preserve"> </w:t>
      </w:r>
      <w:r>
        <w:t xml:space="preserve">Spain</w:t>
      </w:r>
    </w:p>
    <w:bookmarkStart w:id="20" w:name="X8c5a27bf1afe085553f4015b75e31ab35994954"/>
    <w:p>
      <w:pPr>
        <w:pStyle w:val="Heading1"/>
      </w:pPr>
      <w:r>
        <w:t xml:space="preserve">Statement of Purpose: Embracing the Path to Becoming a Psychiatrist in Barcelona, Spain</w:t>
      </w:r>
    </w:p>
    <w:p>
      <w:pPr>
        <w:pStyle w:val="FirstParagraph"/>
      </w:pPr>
      <w:r>
        <w:t xml:space="preserve">From the moment I first engaged with individuals navigating profound mental health challenges during my medical studies, I knew my calling lay within the complex and compassionate field of psychiatry. This profound realization crystallized not in a sterile academic lecture hall, but amidst the vibrant yet demanding realities of Barcelona’s community mental health landscape. It is with unwavering determination that I submit this Statement of Purpose, outlining my dedicated path towards becoming a licensed Psychiatrist in Spain, specifically committed to serving the diverse population within Barcelona and contributing to its renowned healthcare ecosystem.</w:t>
      </w:r>
    </w:p>
    <w:p>
      <w:pPr>
        <w:pStyle w:val="BodyText"/>
      </w:pPr>
      <w:r>
        <w:t xml:space="preserve">My academic journey has been meticulously structured to build the essential foundation for psychiatric practice. I completed my Medical Degree (MD) with honors at [University Name], where I immersed myself not only in rigorous clinical sciences but also in courses centered on psychopathology, psychotherapy modalities, and the sociocultural dimensions of mental illness. Crucially, recognizing Spain’s unique approach to mental healthcare within the Sistema Nacional de Salud (SNS), I undertook intensive Spanish language training beyond basic proficiency. This commitment ensured I could effectively communicate with patients and collaborate seamlessly within a Spanish-speaking medical environment – a non-negotiable requirement for any Psychiatrist practicing in Barcelona. Furthermore, I sought opportunities to understand Spain’s specific healthcare framework, including its emphasis on community-based care and integrated mental health services, which are particularly evident in Barcelona’s model.</w:t>
      </w:r>
    </w:p>
    <w:p>
      <w:pPr>
        <w:pStyle w:val="BodyText"/>
      </w:pPr>
      <w:r>
        <w:t xml:space="preserve">My clinical rotations provided invaluable exposure to the realities of psychiatric care. During a pivotal externship at Hospital Clínic de Barcelona, I witnessed firsthand the intricate work of psychiatrists managing complex cases within a bustling public hospital setting. I observed how Psychiatrists adeptly navigate the delicate balance between pharmacological intervention, psychotherapeutic support, and social context – crucial skills for addressing conditions prevalent in a cosmopolitan city like Barcelona. One profound experience involved working alongside a senior Psychiatrist on the team supporting newly arrived refugees at [Specific Barcelona Clinic/Unit Name]. This highlighted the critical role of cultural competence – understanding not just language, but trauma, migration experiences, and community support systems – which is paramount for effective care in Spain’s diverse urban centers. I actively participated in multidisciplinary team meetings (equipo multidisciplinar), learning how Psychiatrists collaborate with social workers, nurses, and primary care physicians to provide holistic care within the Spanish public health structure. This immersion solidified my understanding of Barcelona’s psychiatric environment: a system where the Psychiatrist is not merely a prescriber but an integral leader in coordinated patient care.</w:t>
      </w:r>
    </w:p>
    <w:p>
      <w:pPr>
        <w:pStyle w:val="BodyText"/>
      </w:pPr>
      <w:r>
        <w:t xml:space="preserve">My motivation to pursue psychiatry specifically within Spain, and Barcelona in particular, stems from a deep appreciation for its healthcare philosophy. Unlike systems prioritizing purely acute treatment, Spain’s SNS emphasizes accessibility and long-term management of mental health conditions within the community. Barcelona stands at the forefront of this approach, with innovative initiatives like the Institut de Neurociències de Barcelona (INc) driving research and clinical practice, and robust community mental health centers (Centros de Salud Mental) providing essential support. I am inspired by how Psychiatry in Spain integrates medical science with a strong social medicine perspective – addressing not just symptoms, but the societal determinants of mental well-being. The opportunity to contribute to this model, working within Barcelona’s public healthcare network where access is a fundamental principle, is the ultimate professional aspiration. I am eager to learn and implement best practices within this framework, understanding that becoming a Psychiatrist in Spain means embracing its unique values and operational realities.</w:t>
      </w:r>
    </w:p>
    <w:p>
      <w:pPr>
        <w:pStyle w:val="BodyText"/>
      </w:pPr>
      <w:r>
        <w:t xml:space="preserve">My future goals are intrinsically tied to Barcelona’s needs. I aspire not only to excel as a clinical Psychiatrist but also to contribute meaningfully to the advancement of psychiatric care in Catalonia. This includes seeking specialization through the competitive MIR (Médico Interno Residente) program, which is the gateway to becoming a licensed Psychiatrist in Spain, with a focus on areas of high demand such as child and adolescent psychiatry or dual diagnosis within Barcelona’s vulnerable populations. I aim to work within Barcelona’s public healthcare system, potentially at institutions like Parc Taulí Hospital or local community mental health centers (CSM), where the need for culturally sensitive, evidence-based care is immense. I am committed to ongoing learning in Spanish psychiatric guidelines and actively participating in research initiatives happening locally, such as those exploring the intersection of mental health and urban living. My long-term vision involves developing expertise that directly benefits Barcelona’s residents, whether through clinical practice enhancing patient outcomes or contributing to local policy discussions informed by frontline experience.</w:t>
      </w:r>
    </w:p>
    <w:p>
      <w:pPr>
        <w:pStyle w:val="BodyText"/>
      </w:pPr>
      <w:r>
        <w:t xml:space="preserve">Becoming a Psychiatrist is not merely a career choice; it is a profound commitment to alleviating suffering and fostering resilience. The city of Barcelona, with its rich cultural tapestry and sophisticated public health infrastructure, represents the ideal environment for me to realize this commitment. I am prepared to dedicate myself fully to the rigorous path of medical specialization in Spain, embracing the challenges and rewards that come with serving as a Psychiatrist within Barcelona’s dynamic community. I understand that success in this role demands not only clinical expertise but also deep respect for Spanish healthcare protocols, cultural sensitivity, and unwavering dedication – qualities I have consistently demonstrated. I am ready to immerse myself in the MIR program, contribute actively to Barcelona’s mental health services from day one of my residency, and ultimately become a trusted Psychiatrist whose work makes a tangible difference in the lives of individuals seeking care within Spain.</w:t>
      </w:r>
    </w:p>
    <w:p>
      <w:pPr>
        <w:pStyle w:val="BodyText"/>
      </w:pPr>
      <w:r>
        <w:t xml:space="preserve">Thank you for considering my application. I am eager to bring my passion, dedication, and preparedness to the path of becoming a Psychiatrist in Barcelona, Spain, and to join the vital mission of serving its people with compassion and clinical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Barcelona, Spain</dc:title>
  <dc:creator/>
  <dc:language>en</dc:language>
  <cp:keywords/>
  <dcterms:created xsi:type="dcterms:W3CDTF">2026-07-23T16:30:18Z</dcterms:created>
  <dcterms:modified xsi:type="dcterms:W3CDTF">2026-07-23T16:30:18Z</dcterms:modified>
</cp:coreProperties>
</file>

<file path=docProps/custom.xml><?xml version="1.0" encoding="utf-8"?>
<Properties xmlns="http://schemas.openxmlformats.org/officeDocument/2006/custom-properties" xmlns:vt="http://schemas.openxmlformats.org/officeDocument/2006/docPropsVTypes"/>
</file>