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Spain</w:t>
      </w:r>
      <w:r>
        <w:t xml:space="preserve"> </w:t>
      </w:r>
      <w:r>
        <w:t xml:space="preserve">Madrid</w:t>
      </w:r>
    </w:p>
    <w:bookmarkStart w:id="20" w:name="X26a092324b6d1f6c24795eb11ec3c0e8e08c69d"/>
    <w:p>
      <w:pPr>
        <w:pStyle w:val="Heading1"/>
      </w:pPr>
      <w:r>
        <w:t xml:space="preserve">Statement of Purpose: Pursuing Psychiatry Excellence in Spain Madrid</w:t>
      </w:r>
    </w:p>
    <w:p>
      <w:pPr>
        <w:pStyle w:val="FirstParagraph"/>
      </w:pPr>
      <w:r>
        <w:t xml:space="preserve">This Statement of Purpose formally articulates my unwavering commitment to becoming a licensed Psychiatrist within the Spanish healthcare framework, with Madrid as the strategic foundation for my professional journey. As I prepare to contribute meaningfully to Spain's evolving mental health landscape, this document outlines my academic trajectory, clinical experiences, and profound alignment with the values and needs of psychiatry in Madrid—a city that stands at the epicenter of medical innovation and cultural diversity in Europe.</w:t>
      </w:r>
    </w:p>
    <w:p>
      <w:pPr>
        <w:pStyle w:val="BodyText"/>
      </w:pPr>
      <w:r>
        <w:t xml:space="preserve">My passion for psychiatry crystallized during my undergraduate studies in Psychology at [Your University], where I volunteered at community mental health centers across [Your Country]. Witnessing the transformative power of compassionate psychiatric care—particularly among underserved populations grappling with stigma and systemic barriers—solidified my resolve. This early exposure to the intersection of neurobiology, psychosocial context, and therapeutic intervention revealed psychiatry not merely as a medical specialty but as a holistic discipline capable of healing communities. My subsequent medical degree at [Your Medical School] deepened this commitment through rigorous coursework in neuropsychopharmacology, psychotherapy modalities, and ethical decision-making. Crucially, my clinical rotations in psychiatric settings—where I observed the profound impact of culturally sensitive care on treatment adherence—confirmed that psychiatry is the field where science meets human dignity.</w:t>
      </w:r>
    </w:p>
    <w:p>
      <w:pPr>
        <w:pStyle w:val="BodyText"/>
      </w:pPr>
      <w:r>
        <w:t xml:space="preserve">It is with this foundation that I now seek to formalize my path as a Psychiatrist within Spain Madrid. My decision is not arbitrary; it is rooted in Spain’s progressive mental health policies and Madrid’s unique role as a national hub for psychiatric advancement. The Spanish Ministry of Health's National Mental Health Plan 2023-2030 prioritizes equitable access, community-based care, and deinstitutionalization—principles I actively championed during my work with [Mention Specific Project/Initiative]. Madrid, as the capital city with over 6.5 million residents and a highly diverse population including significant immigrant communities, presents an unparalleled laboratory for addressing complex mental health challenges. From the urban stressors of dense neighborhoods like Lavapiés to the specialized needs of Madrid’s refugee populations, this city embodies the multifaceted demands I am prepared to meet as a Psychiatrist. I am particularly inspired by institutions such as Hospital La Princesa and Fundación Jiménez Díaz, which integrate cutting-edge research with accessible community care—a model I aspire to emulate.</w:t>
      </w:r>
    </w:p>
    <w:p>
      <w:pPr>
        <w:pStyle w:val="BodyText"/>
      </w:pPr>
      <w:r>
        <w:t xml:space="preserve">Spain Madrid also represents the ideal environment for my professional development due to its structured medical training pathways. The MIR (Medical Residency) program is renowned for its comprehensive psychiatric track, emphasizing both clinical excellence and social responsibility. I have already initiated steps toward MIR eligibility: completing the required Spanish language certification (DELE C1), familiarizing myself with the Spanish Medical Association's ethical guidelines, and engaging in pre-MIR preparatory studies focusing on psychopathology relevant to Madrid’s demographic profile. My goal is not merely to pass examinations but to immerse myself in Spain’s healthcare culture—a culture that values interdisciplinary collaboration (e.g., psychiatrists working alongside social workers and primary care physicians) and prioritizes patient-centered holistic treatment. I understand that becoming a Psychiatrist in Spain requires more than clinical skill; it demands fluency in navigating the public health system, respecting familial dynamics central to Spanish mental health narratives, and addressing regional disparities within Madrid’s neighborhoods.</w:t>
      </w:r>
    </w:p>
    <w:p>
      <w:pPr>
        <w:pStyle w:val="BodyText"/>
      </w:pPr>
      <w:r>
        <w:t xml:space="preserve">My motivation extends beyond personal ambition to a deep-seated desire to address critical gaps I observed in my international work. In [Your Country], I collaborated with NGOs serving undocumented migrants experiencing severe anxiety and depression, often due to trauma or bureaucratic barriers. This experience highlighted parallels with Madrid’s challenges: immigrant communities frequently face language barriers in accessing care, cultural misunderstandings about mental health, and fragmented referral systems. As a Psychiatrist trained in Spain Madrid, I aim to develop culturally adaptive therapeutic frameworks tailored to the city’s multicultural fabric—whether through telehealth initiatives for rural areas near Madrid or integrating family therapy models rooted in Hispanic cultural values. I am eager to contribute to projects like the "Mental Health for All" initiative spearheaded by Madrid’s regional government, which seeks to reduce wait times and expand services in underserved districts.</w:t>
      </w:r>
    </w:p>
    <w:p>
      <w:pPr>
        <w:pStyle w:val="BodyText"/>
      </w:pPr>
      <w:r>
        <w:t xml:space="preserve">Furthermore, my academic background aligns with Spain’s research priorities. I co-authored a study on digital mental health tools for refugee populations—work directly relevant to Spain’s push for telepsychiatry expansion under its National Digital Health Strategy. I am keen to pursue this research further at Madrid-based institutions like the University Hospital 12 de Octubre, where psychiatric innovation is actively pursued. This commitment to evidence-based practice ensures that my future as a Psychiatrist will not only serve patients today but also advance the field’s standards in Spain.</w:t>
      </w:r>
    </w:p>
    <w:p>
      <w:pPr>
        <w:pStyle w:val="BodyText"/>
      </w:pPr>
      <w:r>
        <w:t xml:space="preserve">Ultimately, this Statement of Purpose is a testament to my readiness for the profound responsibility of being a Psychiatrist in Spain Madrid. It reflects my understanding that psychiatry here is not isolated from society; it is woven into Madrid’s social, historical, and demographic tapestry. I am prepared to dedicate myself fully to the MIR process, embodying Spanish medical ethics while bringing fresh perspectives from my international experience. In a city where mental health care is increasingly recognized as a cornerstone of societal well-being, I see Madrid as the launchpad for a career dedicated to reducing stigma, expanding access, and fostering resilience across all communities. I do not seek merely to practice psychiatry in Spain—I seek to become an integral part of its evolving narrative as a compassionate Psychiatrist committed to the people of Madrid and beyond.</w:t>
      </w:r>
    </w:p>
    <w:p>
      <w:pPr>
        <w:pStyle w:val="BodyText"/>
      </w:pPr>
      <w:r>
        <w:t xml:space="preserve">With unwavering dedication, I submit this Statement of Purpose as the definitive declaration of my purpose: To serve Spain Madrid with excellence, empathy, and expertise as a Psychiatrist who honors both the science and soul of mental health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Training in Spain Madrid</dc:title>
  <dc:creator/>
  <cp:keywords/>
  <dcterms:created xsi:type="dcterms:W3CDTF">2026-07-21T05:03:22Z</dcterms:created>
  <dcterms:modified xsi:type="dcterms:W3CDTF">2026-07-21T05:03:22Z</dcterms:modified>
</cp:coreProperties>
</file>

<file path=docProps/custom.xml><?xml version="1.0" encoding="utf-8"?>
<Properties xmlns="http://schemas.openxmlformats.org/officeDocument/2006/custom-properties" xmlns:vt="http://schemas.openxmlformats.org/officeDocument/2006/docPropsVTypes"/>
</file>