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Psychiatrist</w:t>
      </w:r>
      <w:r>
        <w:t xml:space="preserve"> </w:t>
      </w:r>
      <w:r>
        <w:t xml:space="preserve">for</w:t>
      </w:r>
      <w:r>
        <w:t xml:space="preserve"> </w:t>
      </w:r>
      <w:r>
        <w:t xml:space="preserve">Sudan</w:t>
      </w:r>
      <w:r>
        <w:t xml:space="preserve"> </w:t>
      </w:r>
      <w:r>
        <w:t xml:space="preserve">Khartoum</w:t>
      </w:r>
    </w:p>
    <w:bookmarkStart w:id="21" w:name="statement-of-purpose"/>
    <w:p>
      <w:pPr>
        <w:pStyle w:val="Heading1"/>
      </w:pPr>
      <w:r>
        <w:t xml:space="preserve">Statement of Purpose</w:t>
      </w:r>
    </w:p>
    <w:bookmarkStart w:id="20" w:name="X0340967a08f63e865aee6a70475650dcf114c41"/>
    <w:p>
      <w:pPr>
        <w:pStyle w:val="Heading2"/>
      </w:pPr>
      <w:r>
        <w:t xml:space="preserve">Pursuing a Career as a Psychiatrist in Sudan Khartoum</w:t>
      </w:r>
    </w:p>
    <w:p>
      <w:pPr>
        <w:pStyle w:val="FirstParagraph"/>
      </w:pPr>
      <w:r>
        <w:t xml:space="preserve">My journey toward becoming a psychiatrist is deeply rooted in the profound need for compassionate mental healthcare within my home country, Sudan, specifically in its bustling capital city, Khartoum. This</w:t>
      </w:r>
      <w:r>
        <w:t xml:space="preserve"> </w:t>
      </w:r>
      <w:r>
        <w:rPr>
          <w:bCs/>
          <w:b/>
        </w:rPr>
        <w:t xml:space="preserve">Statement of Purpose</w:t>
      </w:r>
      <w:r>
        <w:t xml:space="preserve"> </w:t>
      </w:r>
      <w:r>
        <w:t xml:space="preserve">articulates my unwavering commitment to dedicate my professional life as a</w:t>
      </w:r>
      <w:r>
        <w:t xml:space="preserve"> </w:t>
      </w:r>
      <w:r>
        <w:rPr>
          <w:bCs/>
          <w:b/>
        </w:rPr>
        <w:t xml:space="preserve">Psychiatrist</w:t>
      </w:r>
      <w:r>
        <w:t xml:space="preserve"> </w:t>
      </w:r>
      <w:r>
        <w:t xml:space="preserve">to serving the people of</w:t>
      </w:r>
      <w:r>
        <w:t xml:space="preserve"> </w:t>
      </w:r>
      <w:r>
        <w:rPr>
          <w:bCs/>
          <w:b/>
        </w:rPr>
        <w:t xml:space="preserve">Sudan Khartoum</w:t>
      </w:r>
      <w:r>
        <w:t xml:space="preserve">, where mental health challenges are exacerbated by decades of conflict, displacement, poverty, and limited healthcare infrastructure. It is not merely a career aspiration but a moral imperative forged through personal experience and clinical observation.</w:t>
      </w:r>
    </w:p>
    <w:p>
      <w:pPr>
        <w:pStyle w:val="BodyText"/>
      </w:pPr>
      <w:r>
        <w:t xml:space="preserve">Growing up in Khartoum, I witnessed firsthand the silent suffering of individuals burdened by trauma—victims of political instability, economic hardship, and the devastating impacts of conflict. Family members and neighbors grappled with anxiety, depression, and post-traumatic stress disorder (PTSD), yet access to qualified psychiatric care was virtually nonexistent. Mental health was often stigmatized as a sign of weakness or spiritual failing rather than a medical condition requiring treatment. This pervasive lack of understanding and resources created a crisis that demanded immediate attention from trained professionals like myself. My academic path at the University of Khartoum Faculty of Medicine, where I graduated with honors in Psychiatry, was driven by the urgent need to bridge this gap and provide evidence-based care tailored to the unique cultural and social fabric of Sudan.</w:t>
      </w:r>
    </w:p>
    <w:p>
      <w:pPr>
        <w:pStyle w:val="BodyText"/>
      </w:pPr>
      <w:r>
        <w:t xml:space="preserve">During my clinical training at Khartoum Teaching Hospital, I encountered patients whose stories reflected the complex intersection of mental illness and societal vulnerability. A young mother displaced by the recent conflict in Sudan’s Darfur region arrived with severe PTSD symptoms after witnessing violence against her children. Another patient, a former student now unemployed due to economic collapse, struggled with deep depression compounded by familial pressure to "move on." These cases underscored that effective psychiatric care in</w:t>
      </w:r>
      <w:r>
        <w:t xml:space="preserve"> </w:t>
      </w:r>
      <w:r>
        <w:rPr>
          <w:bCs/>
          <w:b/>
        </w:rPr>
        <w:t xml:space="preserve">Sudan Khartoum</w:t>
      </w:r>
      <w:r>
        <w:t xml:space="preserve"> </w:t>
      </w:r>
      <w:r>
        <w:t xml:space="preserve">cannot be imported; it must be contextualized within Sudanese realities—incorporating traditional healing practices where appropriate, engaging community leaders to reduce stigma, and working within resource constraints. As a future</w:t>
      </w:r>
      <w:r>
        <w:t xml:space="preserve"> </w:t>
      </w:r>
      <w:r>
        <w:rPr>
          <w:bCs/>
          <w:b/>
        </w:rPr>
        <w:t xml:space="preserve">Psychiatrist</w:t>
      </w:r>
      <w:r>
        <w:t xml:space="preserve">, I aim to integrate culturally sensitive approaches that honor Sudanese values while delivering modern treatment modalities.</w:t>
      </w:r>
    </w:p>
    <w:p>
      <w:pPr>
        <w:pStyle w:val="BodyText"/>
      </w:pPr>
      <w:r>
        <w:t xml:space="preserve">My decision to focus on Khartoum stems from its position as the epicenter of Sudan’s mental health challenges and opportunities. As the nation’s capital, Khartoum houses over 8 million people, including a large population of refugees and internally displaced persons (IDPs) fleeing ongoing violence across the country. The city’s healthcare system is stretched beyond capacity, with fewer than 50 psychiatrists serving a population of millions—a ratio that highlights an emergency in mental healthcare access. This scarcity makes my role as a</w:t>
      </w:r>
      <w:r>
        <w:t xml:space="preserve"> </w:t>
      </w:r>
      <w:r>
        <w:rPr>
          <w:bCs/>
          <w:b/>
        </w:rPr>
        <w:t xml:space="preserve">Psychiatrist</w:t>
      </w:r>
      <w:r>
        <w:t xml:space="preserve"> </w:t>
      </w:r>
      <w:r>
        <w:t xml:space="preserve">not just valuable but essential. I am committed to working within Khartoum’s existing institutions, such as the National Mental Health Program and NGOs like Médecins Sans Frontières (MSF), to expand outreach through mobile clinics in underserved neighborhoods like Al-Neel and Omdurman.</w:t>
      </w:r>
    </w:p>
    <w:p>
      <w:pPr>
        <w:pStyle w:val="BodyText"/>
      </w:pPr>
      <w:r>
        <w:t xml:space="preserve">My academic research focused on "Cultural Barriers to Mental Health Services Among Sudanese Women," which I presented at the 2023 Khartoum Mental Health Symposium. The study revealed that 78% of women in Khartoum cited stigma and lack of female psychiatrists as key barriers to seeking care—a finding directly informing my clinical approach. As a</w:t>
      </w:r>
      <w:r>
        <w:t xml:space="preserve"> </w:t>
      </w:r>
      <w:r>
        <w:rPr>
          <w:bCs/>
          <w:b/>
        </w:rPr>
        <w:t xml:space="preserve">Psychiatrist</w:t>
      </w:r>
      <w:r>
        <w:t xml:space="preserve"> </w:t>
      </w:r>
      <w:r>
        <w:t xml:space="preserve">in</w:t>
      </w:r>
      <w:r>
        <w:t xml:space="preserve"> </w:t>
      </w:r>
      <w:r>
        <w:rPr>
          <w:bCs/>
          <w:b/>
        </w:rPr>
        <w:t xml:space="preserve">Sudan Khartoum</w:t>
      </w:r>
      <w:r>
        <w:t xml:space="preserve">, I will prioritize developing safe, gender-inclusive spaces for vulnerable populations, collaborating with local mosques and community centers to normalize mental health discussions. Furthermore, I plan to train primary care nurses and social workers in basic psychological first aid—a scalable solution given Sudan’s shortage of specialists.</w:t>
      </w:r>
    </w:p>
    <w:p>
      <w:pPr>
        <w:pStyle w:val="BodyText"/>
      </w:pPr>
      <w:r>
        <w:t xml:space="preserve">The challenges ahead are immense, yet my resolve is unshaken. In Khartoum, where conflict has displaced over 10 million people and economic collapse has intensified stressors, mental health cannot be a luxury—it must be a pillar of national resilience. I envision establishing a community-based psychiatric clinic in Khartoum that combines outpatient therapy, group support sessions led by trusted local counselors, and telehealth partnerships with international specialists to provide continuity of care. This model ensures sustainability while respecting Sudanese cultural norms and resource limitations.</w:t>
      </w:r>
    </w:p>
    <w:p>
      <w:pPr>
        <w:pStyle w:val="BodyText"/>
      </w:pPr>
      <w:r>
        <w:t xml:space="preserve">My ultimate goal as a</w:t>
      </w:r>
      <w:r>
        <w:t xml:space="preserve"> </w:t>
      </w:r>
      <w:r>
        <w:rPr>
          <w:bCs/>
          <w:b/>
        </w:rPr>
        <w:t xml:space="preserve">Psychiatrist</w:t>
      </w:r>
      <w:r>
        <w:t xml:space="preserve"> </w:t>
      </w:r>
      <w:r>
        <w:t xml:space="preserve">is not merely to treat symptoms but to foster a societal shift in how mental health is perceived in</w:t>
      </w:r>
      <w:r>
        <w:t xml:space="preserve"> </w:t>
      </w:r>
      <w:r>
        <w:rPr>
          <w:bCs/>
          <w:b/>
        </w:rPr>
        <w:t xml:space="preserve">Sudan Khartoum</w:t>
      </w:r>
      <w:r>
        <w:t xml:space="preserve">. I aim to advocate for policy changes that integrate mental healthcare into primary care, ensuring it is covered under national insurance schemes. Through my work, I hope to inspire the next generation of Sudanese mental health professionals—proving that healing can begin at home, within our communities.</w:t>
      </w:r>
    </w:p>
    <w:p>
      <w:pPr>
        <w:pStyle w:val="BodyText"/>
      </w:pPr>
      <w:r>
        <w:t xml:space="preserve">This</w:t>
      </w:r>
      <w:r>
        <w:t xml:space="preserve"> </w:t>
      </w:r>
      <w:r>
        <w:rPr>
          <w:bCs/>
          <w:b/>
        </w:rPr>
        <w:t xml:space="preserve">Statement of Purpose</w:t>
      </w:r>
      <w:r>
        <w:t xml:space="preserve"> </w:t>
      </w:r>
      <w:r>
        <w:t xml:space="preserve">is a pledge. It reflects my dedication to transforming the mental healthcare landscape in Khartoum, where every person deserves dignity and healing. I am ready to step into this role as a compassionate, skilled, and culturally grounded Psychiatrist—committed not just to practicing medicine in Sudan Khartoum, but to building a future where no one suffers in silence.</w:t>
      </w:r>
    </w:p>
    <w:p>
      <w:pPr>
        <w:pStyle w:val="BodyText"/>
      </w:pPr>
      <w:r>
        <w:t xml:space="preserve">Signed,</w:t>
      </w:r>
      <w:r>
        <w:br/>
      </w:r>
      <w:r>
        <w:t xml:space="preserve">[Your Name]</w:t>
      </w:r>
      <w:r>
        <w:br/>
      </w:r>
      <w:r>
        <w:t xml:space="preserve">Aspiring Psychiatrist for Sudan Khartoum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Psychiatrist for Sudan Khartoum</dc:title>
  <dc:creator/>
  <cp:keywords/>
  <dcterms:created xsi:type="dcterms:W3CDTF">2026-07-23T11:45:43Z</dcterms:created>
  <dcterms:modified xsi:type="dcterms:W3CDTF">2026-07-23T11:45:43Z</dcterms:modified>
</cp:coreProperties>
</file>

<file path=docProps/custom.xml><?xml version="1.0" encoding="utf-8"?>
<Properties xmlns="http://schemas.openxmlformats.org/officeDocument/2006/custom-properties" xmlns:vt="http://schemas.openxmlformats.org/officeDocument/2006/docPropsVTypes"/>
</file>