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Algeria</w:t>
      </w:r>
    </w:p>
    <w:bookmarkStart w:id="20" w:name="X58f4cc5a1d71bf8ae148e8b1c538ce95645aa0a"/>
    <w:p>
      <w:pPr>
        <w:pStyle w:val="Heading1"/>
      </w:pPr>
      <w:r>
        <w:t xml:space="preserve">Statement of Purpose for Psychologist Career in Algeria, Algiers</w:t>
      </w:r>
    </w:p>
    <w:p>
      <w:pPr>
        <w:pStyle w:val="FirstParagraph"/>
      </w:pPr>
      <w:r>
        <w:t xml:space="preserve">My journey toward becoming a psychologist has been deeply shaped by my conviction that mental well-being is the foundation of societal resilience—a principle I now seek to embody within the vibrant cultural tapestry of Algeria, Algiers. As I prepare to contribute to this critical field in North Africa's most populous city, I submit this Statement of Purpose not merely as an academic requirement, but as a testament to my unwavering commitment to advancing psychological care where it is most urgently needed.</w:t>
      </w:r>
    </w:p>
    <w:p>
      <w:pPr>
        <w:pStyle w:val="BodyText"/>
      </w:pPr>
      <w:r>
        <w:t xml:space="preserve">My academic foundation began with a Bachelor's in Psychology at the University of Tunis, where I specialized in cross-cultural mental health interventions. My thesis, "Navigating Stigma in Arab Societies: A Comparative Analysis of Mental Health Discourse," involved fieldwork across Tunisia and Morocco, revealing striking parallels between regional attitudes toward psychological care and Algeria's context. I discovered that while Algerian society values family cohesion deeply—a strength that could be leveraged for therapeutic innovation—systemic barriers including limited access to specialized care, cultural stigma, and a shortage of trained professionals perpetuate silent suffering. This research ignited my resolve to apply my expertise specifically in Algiers, where the capital city's dense population (over 3 million residents) faces disproportionate mental health challenges amid rapid urbanization and socio-economic transitions.</w:t>
      </w:r>
    </w:p>
    <w:p>
      <w:pPr>
        <w:pStyle w:val="BodyText"/>
      </w:pPr>
      <w:r>
        <w:t xml:space="preserve">During my Master's at Queen Mary University of London, I completed a clinical internship focused on trauma-informed care for refugees and displaced communities. This experience was transformative when I collaborated with the Algerian Cultural Association in London to develop culturally adapted counseling frameworks for North African diaspora populations. Witnessing how clients from Algiers described their struggles—often citing isolation after migration or unmet expectations of "Westernized" mental health models—reinforced my belief that effective psychology must be rooted in local context. I realized that a one-size-fits-all approach would fail in Algeria, where familial structures, religious beliefs (predominantly Islamic), and collectivist values deeply influence psychological well-being. My subsequent research on integrating traditional healing practices with evidence-based therapy has directly informed my vision for practice in Algiers.</w:t>
      </w:r>
    </w:p>
    <w:p>
      <w:pPr>
        <w:pStyle w:val="BodyText"/>
      </w:pPr>
      <w:r>
        <w:t xml:space="preserve">What draws me specifically to Algeria, Algiers is the city’s unique position as both a historical crossroads and a modern hub of opportunity. As the nation undergoes demographic shifts with over 60% of its population under 35, young Algerians face unprecedented pressures: high youth unemployment (25%), educational transitions, and evolving gender dynamics. Yet Algeria has made significant strides in mental health policy, including the 2018 National Mental Health Strategy that prioritizes community-based care. However, implementation lags severely—only 1 psychologist serves every 500,000 citizens nationally versus the WHO-recommended ratio of 1:5,677. Algiers itself has clinics like the Dr. Benyoucef Benkhedda Hospital and universities such as Algiers 1 University that urgently need culturally attuned psychologists to translate policy into practice.</w:t>
      </w:r>
    </w:p>
    <w:p>
      <w:pPr>
        <w:pStyle w:val="BodyText"/>
      </w:pPr>
      <w:r>
        <w:t xml:space="preserve">I have proactively prepared for this role through targeted skill development. I completed a Certificate in Cross-Cultural Communication from the International Association of Cross-Cultural Psychology, focusing on Maghrebi cultural nuances. I also mastered Arabic (C1 level) and am certified in trauma-focused cognitive behavioral therapy (TF-CBT) with specific protocols for collectivist societies. Most significantly, during my 2023 fieldwork at the Algiers Mental Health Association's pilot program, I co-designed a stigma-reduction workshop for teachers in the Bab El Oued district. The initiative—which incorporated Islamic principles of compassion and family involvement—saw a 40% increase in student referrals to counseling services within six months. This confirmed my methodology: psychological solutions must resonate with local wisdom while meeting international standards.</w:t>
      </w:r>
    </w:p>
    <w:p>
      <w:pPr>
        <w:pStyle w:val="BodyText"/>
      </w:pPr>
      <w:r>
        <w:t xml:space="preserve">My professional trajectory aligns precisely with Algeria’s needs. In Algiers, I will establish a community-centered practice addressing three critical gaps identified in my research: (1) adolescent mental health support within schools, leveraging partnerships with institutions like the National Center for Education; (2) trauma services for conflict-affected communities following Algeria's historical context; and (3) training programs for social workers to expand care accessibility. I have already secured preliminary discussions with the Ministry of Health’s Mental Health Directorate to integrate my model into their national framework, emphasizing sustainability through local capacity-building.</w:t>
      </w:r>
    </w:p>
    <w:p>
      <w:pPr>
        <w:pStyle w:val="BodyText"/>
      </w:pPr>
      <w:r>
        <w:t xml:space="preserve">Why Algeria? Because psychology here is not merely a profession—it is an act of cultural preservation and societal renewal. Algerians often describe mental health as "the invisible illness" because it intersects with honor, family reputation, and spiritual life. My approach honors this reality while introducing evidence-based tools: for instance, using storytelling (a revered tradition in Algerian oral culture) to process trauma alongside therapeutic techniques. Algiers' rich mosaic of Berber, Arab, and French influences offers a living laboratory to refine culturally responsive care—a perspective I will bring as an outsider with deep respect for local wisdom.</w:t>
      </w:r>
    </w:p>
    <w:p>
      <w:pPr>
        <w:pStyle w:val="BodyText"/>
      </w:pPr>
      <w:r>
        <w:t xml:space="preserve">Long-term, I envision creating Algeria’s first university-affiliated psychology training center in Algiers, modeled after successful programs in Morocco but tailored to North African contexts. This would address the systemic shortage of practitioners through a rigorous curriculum blending Western science with indigenous knowledge systems—a vision I will pursue through partnerships with Algiers University and the Algerian Psychological Association (APA). My ultimate goal is to see psychology become as normalized in Algiers as primary care, where every young person facing anxiety or grief can access help without shame.</w:t>
      </w:r>
    </w:p>
    <w:p>
      <w:pPr>
        <w:pStyle w:val="BodyText"/>
      </w:pPr>
      <w:r>
        <w:t xml:space="preserve">As Algeria advances toward its 2030 development vision, mental health must be central to its progress. I am not merely seeking a job in Algiers; I seek to become a catalyst for change within this dynamic society. My training, cultural humility, and commitment to locally grounded solutions position me uniquely to support Algeria’s journey toward holistic well-being. The people of Algiers deserve psychological care that respects their heritage while embracing modern science—and I am ready to dedicate my career to making that vision a reality in the heart of North Africa.</w:t>
      </w:r>
    </w:p>
    <w:p>
      <w:pPr>
        <w:pStyle w:val="BodyText"/>
      </w:pPr>
      <w:r>
        <w:t xml:space="preserve">"In Algeria, we do not speak of 'curing' the mind—only of restoring its harmony with the community." This proverb from a Berber elder in Tizi Ouzou encapsulates my life’s work. In Algiers, I will honor that wisdom while advancing psychology as a force for collective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Algeria</dc:title>
  <dc:creator/>
  <dc:language>en</dc:language>
  <cp:keywords/>
  <dcterms:created xsi:type="dcterms:W3CDTF">2026-07-22T16:51:00Z</dcterms:created>
  <dcterms:modified xsi:type="dcterms:W3CDTF">2026-07-22T16:51:00Z</dcterms:modified>
</cp:coreProperties>
</file>

<file path=docProps/custom.xml><?xml version="1.0" encoding="utf-8"?>
<Properties xmlns="http://schemas.openxmlformats.org/officeDocument/2006/custom-properties" xmlns:vt="http://schemas.openxmlformats.org/officeDocument/2006/docPropsVTypes"/>
</file>